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EF63" w14:textId="77777777" w:rsidR="00DE345F" w:rsidRDefault="00DE345F">
      <w:pPr>
        <w:spacing w:line="560" w:lineRule="auto"/>
        <w:ind w:right="567"/>
        <w:rPr>
          <w:rFonts w:ascii="Times New Roman" w:eastAsia="Times New Roman" w:hAnsi="Times New Roman" w:cs="Times New Roman"/>
          <w:sz w:val="20"/>
          <w:szCs w:val="20"/>
        </w:rPr>
      </w:pPr>
    </w:p>
    <w:p w14:paraId="63E753F9" w14:textId="2228C0E3" w:rsidR="00DE345F" w:rsidRDefault="00BA404A">
      <w:pPr>
        <w:ind w:left="567" w:right="567"/>
        <w:jc w:val="center"/>
        <w:rPr>
          <w:sz w:val="30"/>
          <w:szCs w:val="30"/>
        </w:rPr>
      </w:pPr>
      <w:r>
        <w:rPr>
          <w:rFonts w:ascii="Times New Roman" w:eastAsia="Times New Roman" w:hAnsi="Times New Roman" w:cs="Times New Roman"/>
          <w:b/>
          <w:sz w:val="28"/>
          <w:szCs w:val="28"/>
        </w:rPr>
        <w:t xml:space="preserve">Effect of Tilt Angle Variation on the Performance of the Flat Collector Solar Thermal System (Passive Type) </w:t>
      </w:r>
    </w:p>
    <w:p w14:paraId="3C8D5B56" w14:textId="77777777" w:rsidR="00DE345F" w:rsidRDefault="00DE345F">
      <w:pPr>
        <w:ind w:left="567" w:right="567"/>
        <w:jc w:val="center"/>
        <w:rPr>
          <w:rFonts w:ascii="Times New Roman" w:eastAsia="Times New Roman" w:hAnsi="Times New Roman" w:cs="Times New Roman"/>
          <w:sz w:val="32"/>
          <w:szCs w:val="32"/>
        </w:rPr>
      </w:pPr>
    </w:p>
    <w:p w14:paraId="15F5D0F4" w14:textId="5FE15721" w:rsidR="00DE345F" w:rsidRDefault="00BA404A">
      <w:pPr>
        <w:ind w:left="567" w:right="567"/>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Cheku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Dorji</w:t>
      </w:r>
      <w:proofErr w:type="spellEnd"/>
      <w:r w:rsidR="00EF5309">
        <w:rPr>
          <w:rFonts w:ascii="Times New Roman" w:eastAsia="Times New Roman" w:hAnsi="Times New Roman" w:cs="Times New Roman"/>
          <w:sz w:val="24"/>
          <w:szCs w:val="24"/>
        </w:rPr>
        <w:t>*</w:t>
      </w:r>
      <w:r w:rsidR="00EF5309">
        <w:rPr>
          <w:rFonts w:ascii="Times New Roman" w:eastAsia="Times New Roman" w:hAnsi="Times New Roman" w:cs="Times New Roman"/>
          <w:sz w:val="24"/>
          <w:szCs w:val="24"/>
          <w:vertAlign w:val="superscript"/>
        </w:rPr>
        <w:t>1</w:t>
      </w:r>
      <w:r w:rsidR="00EF5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Prakash Luitel</w:t>
      </w:r>
      <w:r w:rsidR="00EF5309">
        <w:rPr>
          <w:rFonts w:ascii="Times New Roman" w:eastAsia="Times New Roman" w:hAnsi="Times New Roman" w:cs="Times New Roman"/>
          <w:sz w:val="24"/>
          <w:szCs w:val="24"/>
          <w:vertAlign w:val="superscript"/>
        </w:rPr>
        <w:t>2</w:t>
      </w:r>
      <w:r w:rsidR="00EF5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Saran Kumar Gurung</w:t>
      </w:r>
      <w:r w:rsidR="00EF5309">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BA404A">
        <w:rPr>
          <w:rFonts w:ascii="Times New Roman" w:eastAsia="Times New Roman" w:hAnsi="Times New Roman" w:cs="Times New Roman"/>
          <w:sz w:val="24"/>
          <w:szCs w:val="24"/>
        </w:rPr>
        <w:t>Tshering Samdrup</w:t>
      </w:r>
      <w:r>
        <w:rPr>
          <w:rFonts w:ascii="Times New Roman" w:eastAsia="Times New Roman" w:hAnsi="Times New Roman" w:cs="Times New Roman"/>
          <w:sz w:val="24"/>
          <w:szCs w:val="24"/>
        </w:rPr>
        <w:t>4</w:t>
      </w:r>
    </w:p>
    <w:p w14:paraId="125DEAE6" w14:textId="77777777" w:rsidR="00DE345F" w:rsidRDefault="00DE345F">
      <w:pPr>
        <w:ind w:left="567" w:right="567"/>
        <w:jc w:val="center"/>
        <w:rPr>
          <w:rFonts w:ascii="Times New Roman" w:eastAsia="Times New Roman" w:hAnsi="Times New Roman" w:cs="Times New Roman"/>
          <w:sz w:val="24"/>
          <w:szCs w:val="24"/>
        </w:rPr>
      </w:pPr>
    </w:p>
    <w:p w14:paraId="38092D42" w14:textId="23838C02" w:rsidR="00DE345F" w:rsidRDefault="00BA404A">
      <w:pPr>
        <w:spacing w:line="240" w:lineRule="auto"/>
        <w:ind w:left="567" w:right="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Electrical Engineering</w:t>
      </w:r>
      <w:r w:rsidR="00EF5309">
        <w:rPr>
          <w:rFonts w:ascii="Times New Roman" w:eastAsia="Times New Roman" w:hAnsi="Times New Roman" w:cs="Times New Roman"/>
          <w:sz w:val="18"/>
          <w:szCs w:val="18"/>
        </w:rPr>
        <w:t>, College</w:t>
      </w:r>
      <w:r>
        <w:rPr>
          <w:rFonts w:ascii="Times New Roman" w:eastAsia="Times New Roman" w:hAnsi="Times New Roman" w:cs="Times New Roman"/>
          <w:sz w:val="18"/>
          <w:szCs w:val="18"/>
        </w:rPr>
        <w:t xml:space="preserve"> of Science and Technology</w:t>
      </w:r>
      <w:r w:rsidR="00EF53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Royal </w:t>
      </w:r>
      <w:r w:rsidR="00EF5309">
        <w:rPr>
          <w:rFonts w:ascii="Times New Roman" w:eastAsia="Times New Roman" w:hAnsi="Times New Roman" w:cs="Times New Roman"/>
          <w:sz w:val="18"/>
          <w:szCs w:val="18"/>
        </w:rPr>
        <w:t>university</w:t>
      </w:r>
      <w:r>
        <w:rPr>
          <w:rFonts w:ascii="Times New Roman" w:eastAsia="Times New Roman" w:hAnsi="Times New Roman" w:cs="Times New Roman"/>
          <w:sz w:val="18"/>
          <w:szCs w:val="18"/>
        </w:rPr>
        <w:t xml:space="preserve"> Bhutan,</w:t>
      </w:r>
      <w:r w:rsidR="00EF5309">
        <w:rPr>
          <w:rFonts w:ascii="Times New Roman" w:eastAsia="Times New Roman" w:hAnsi="Times New Roman" w:cs="Times New Roman"/>
          <w:sz w:val="18"/>
          <w:szCs w:val="18"/>
        </w:rPr>
        <w:t xml:space="preserve"> </w:t>
      </w:r>
    </w:p>
    <w:p w14:paraId="089EE918" w14:textId="77777777" w:rsidR="00217EE2" w:rsidRDefault="00217EE2">
      <w:pPr>
        <w:spacing w:line="240" w:lineRule="auto"/>
        <w:ind w:left="567" w:right="567"/>
        <w:jc w:val="center"/>
        <w:rPr>
          <w:rFonts w:ascii="Times New Roman" w:eastAsia="Times New Roman" w:hAnsi="Times New Roman" w:cs="Times New Roman"/>
          <w:sz w:val="18"/>
          <w:szCs w:val="18"/>
        </w:rPr>
      </w:pPr>
    </w:p>
    <w:p w14:paraId="21064D5E" w14:textId="340E4BED" w:rsidR="00DE345F" w:rsidRPr="00217EE2" w:rsidRDefault="00EF5309" w:rsidP="00217EE2">
      <w:pPr>
        <w:spacing w:line="210" w:lineRule="auto"/>
        <w:ind w:left="567" w:right="567"/>
        <w:jc w:val="center"/>
        <w:rPr>
          <w:rFonts w:ascii="Times New Roman" w:eastAsia="Times New Roman" w:hAnsi="Times New Roman" w:cs="Times New Roman"/>
          <w:color w:val="0000FF"/>
          <w:sz w:val="18"/>
          <w:szCs w:val="18"/>
          <w:u w:val="single"/>
          <w:vertAlign w:val="superscript"/>
        </w:rPr>
      </w:pPr>
      <w:r>
        <w:rPr>
          <w:rFonts w:ascii="Times New Roman" w:eastAsia="Times New Roman" w:hAnsi="Times New Roman" w:cs="Times New Roman"/>
          <w:sz w:val="18"/>
          <w:szCs w:val="18"/>
        </w:rPr>
        <w:t xml:space="preserve">E-mail: </w:t>
      </w:r>
      <w:hyperlink r:id="rId9" w:history="1">
        <w:r w:rsidR="00217EE2" w:rsidRPr="002C0603">
          <w:rPr>
            <w:rStyle w:val="Hyperlink"/>
            <w:rFonts w:ascii="Times New Roman" w:eastAsia="Times New Roman" w:hAnsi="Times New Roman" w:cs="Times New Roman"/>
            <w:sz w:val="18"/>
            <w:szCs w:val="18"/>
          </w:rPr>
          <w:t>chekudorji.cst@rub.edu.bt*</w:t>
        </w:r>
        <w:r w:rsidR="00217EE2" w:rsidRPr="002C0603">
          <w:rPr>
            <w:rStyle w:val="Hyperlink"/>
            <w:rFonts w:ascii="Times New Roman" w:eastAsia="Times New Roman" w:hAnsi="Times New Roman" w:cs="Times New Roman"/>
            <w:sz w:val="18"/>
            <w:szCs w:val="18"/>
            <w:vertAlign w:val="superscript"/>
          </w:rPr>
          <w:t>1</w:t>
        </w:r>
      </w:hyperlink>
      <w:r>
        <w:rPr>
          <w:rFonts w:ascii="Times New Roman" w:eastAsia="Times New Roman" w:hAnsi="Times New Roman" w:cs="Times New Roman"/>
          <w:sz w:val="18"/>
          <w:szCs w:val="18"/>
        </w:rPr>
        <w:t xml:space="preserve"> </w:t>
      </w:r>
      <w:r w:rsidR="00217EE2">
        <w:rPr>
          <w:rFonts w:ascii="Times New Roman" w:eastAsia="Times New Roman" w:hAnsi="Times New Roman" w:cs="Times New Roman"/>
          <w:sz w:val="18"/>
          <w:szCs w:val="18"/>
        </w:rPr>
        <w:t xml:space="preserve">, </w:t>
      </w:r>
      <w:hyperlink r:id="rId10" w:history="1">
        <w:r w:rsidR="00217EE2" w:rsidRPr="002C0603">
          <w:rPr>
            <w:rStyle w:val="Hyperlink"/>
            <w:rFonts w:ascii="Times New Roman" w:eastAsia="Times New Roman" w:hAnsi="Times New Roman" w:cs="Times New Roman"/>
            <w:sz w:val="18"/>
            <w:szCs w:val="18"/>
          </w:rPr>
          <w:t>luitelprakash68@gmail.com</w:t>
        </w:r>
        <w:r w:rsidR="00217EE2" w:rsidRPr="002C0603">
          <w:rPr>
            <w:rStyle w:val="Hyperlink"/>
            <w:rFonts w:ascii="Times New Roman" w:eastAsia="Times New Roman" w:hAnsi="Times New Roman" w:cs="Times New Roman"/>
            <w:sz w:val="18"/>
            <w:szCs w:val="18"/>
            <w:vertAlign w:val="superscript"/>
          </w:rPr>
          <w:t>2</w:t>
        </w:r>
      </w:hyperlink>
      <w:r>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hyperlink r:id="rId11" w:history="1">
        <w:r w:rsidR="00217EE2" w:rsidRPr="002C0603">
          <w:rPr>
            <w:rStyle w:val="Hyperlink"/>
            <w:rFonts w:ascii="Times New Roman" w:eastAsia="Times New Roman" w:hAnsi="Times New Roman" w:cs="Times New Roman"/>
            <w:sz w:val="18"/>
            <w:szCs w:val="18"/>
          </w:rPr>
          <w:t>saranbee4664@gmail.com</w:t>
        </w:r>
        <w:r w:rsidR="00217EE2" w:rsidRPr="002C0603">
          <w:rPr>
            <w:rStyle w:val="Hyperlink"/>
            <w:rFonts w:ascii="Times New Roman" w:eastAsia="Times New Roman" w:hAnsi="Times New Roman" w:cs="Times New Roman"/>
            <w:sz w:val="18"/>
            <w:szCs w:val="18"/>
            <w:vertAlign w:val="superscript"/>
          </w:rPr>
          <w:t>3</w:t>
        </w:r>
      </w:hyperlink>
    </w:p>
    <w:p w14:paraId="5C64E6AC" w14:textId="77777777" w:rsidR="00217EE2" w:rsidRDefault="00217EE2" w:rsidP="00217EE2">
      <w:pPr>
        <w:spacing w:line="210" w:lineRule="auto"/>
        <w:ind w:left="567" w:right="567"/>
        <w:jc w:val="center"/>
        <w:rPr>
          <w:rFonts w:ascii="Times New Roman" w:eastAsia="Times New Roman" w:hAnsi="Times New Roman" w:cs="Times New Roman"/>
          <w:sz w:val="18"/>
          <w:szCs w:val="18"/>
        </w:rPr>
      </w:pPr>
    </w:p>
    <w:p w14:paraId="142EC033" w14:textId="77777777" w:rsidR="00217EE2" w:rsidRDefault="00217EE2" w:rsidP="00217EE2">
      <w:pPr>
        <w:spacing w:line="210" w:lineRule="auto"/>
        <w:ind w:left="567" w:right="567"/>
        <w:jc w:val="center"/>
        <w:rPr>
          <w:rFonts w:ascii="Times New Roman" w:eastAsia="Times New Roman" w:hAnsi="Times New Roman" w:cs="Times New Roman"/>
          <w:sz w:val="18"/>
          <w:szCs w:val="18"/>
        </w:rPr>
      </w:pPr>
    </w:p>
    <w:p w14:paraId="778F4E21" w14:textId="5360F251" w:rsidR="00DE345F" w:rsidRDefault="00EF5309">
      <w:pPr>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F31E29D" w14:textId="63CE748D" w:rsidR="00BA404A" w:rsidRDefault="00BA404A">
      <w:pPr>
        <w:ind w:right="567"/>
        <w:rPr>
          <w:rFonts w:ascii="Times New Roman" w:eastAsia="Times New Roman" w:hAnsi="Times New Roman" w:cs="Times New Roman"/>
          <w:sz w:val="20"/>
          <w:szCs w:val="20"/>
        </w:rPr>
      </w:pPr>
      <w:r w:rsidRPr="00BA404A">
        <w:rPr>
          <w:rFonts w:ascii="Times New Roman" w:eastAsia="Times New Roman" w:hAnsi="Times New Roman" w:cs="Times New Roman"/>
          <w:sz w:val="20"/>
          <w:szCs w:val="20"/>
        </w:rPr>
        <w:t>The study demonstrates the importance of proper design and installation of a passive solar thermal system and the need to consider the appropriate collector tilt angle for optimal thermal performance. The experimental setup consisted of a 200-liter passive system installed alongside with an existing 500-liter active thermal system, enabling a solar hot water capacity of 700 liters. The temperature of the flat-type collector outlet and inlet, hot tank outlet, and ambient temper-</w:t>
      </w:r>
      <w:proofErr w:type="spellStart"/>
      <w:r w:rsidRPr="00BA404A">
        <w:rPr>
          <w:rFonts w:ascii="Times New Roman" w:eastAsia="Times New Roman" w:hAnsi="Times New Roman" w:cs="Times New Roman"/>
          <w:sz w:val="20"/>
          <w:szCs w:val="20"/>
        </w:rPr>
        <w:t>ature</w:t>
      </w:r>
      <w:proofErr w:type="spellEnd"/>
      <w:r w:rsidRPr="00BA404A">
        <w:rPr>
          <w:rFonts w:ascii="Times New Roman" w:eastAsia="Times New Roman" w:hAnsi="Times New Roman" w:cs="Times New Roman"/>
          <w:sz w:val="20"/>
          <w:szCs w:val="20"/>
        </w:rPr>
        <w:t xml:space="preserve"> were recorded using temperature sensor data loggers, while solar irradiance was measured using a pyranometer placed on the collector surface. Four system metrics, namely collector </w:t>
      </w:r>
      <w:proofErr w:type="spellStart"/>
      <w:r w:rsidRPr="00BA404A">
        <w:rPr>
          <w:rFonts w:ascii="Times New Roman" w:eastAsia="Times New Roman" w:hAnsi="Times New Roman" w:cs="Times New Roman"/>
          <w:sz w:val="20"/>
          <w:szCs w:val="20"/>
        </w:rPr>
        <w:t>effi-ciency</w:t>
      </w:r>
      <w:proofErr w:type="spellEnd"/>
      <w:r w:rsidRPr="00BA404A">
        <w:rPr>
          <w:rFonts w:ascii="Times New Roman" w:eastAsia="Times New Roman" w:hAnsi="Times New Roman" w:cs="Times New Roman"/>
          <w:sz w:val="20"/>
          <w:szCs w:val="20"/>
        </w:rPr>
        <w:t>, thermal efficiency, heat loss, and mass flow at different tilt angles, were studied. The thermal performance of the system improves with a steady change in solar irradiation when the collector is placed between the tilt angle of 25° and 30°. However, when the tilt angle is increased above 30 degrees, the system efficiency decreases. The thermal efficiency of 60-70% can be obtained at a collector angle of 20° to 30° at the daily solar irradiance of 300 to 900 W/m².</w:t>
      </w:r>
      <w:r w:rsidR="00217EE2" w:rsidRPr="00217EE2">
        <w:t xml:space="preserve"> </w:t>
      </w:r>
      <w:r w:rsidR="00217EE2" w:rsidRPr="00217EE2">
        <w:rPr>
          <w:rFonts w:ascii="Times New Roman" w:eastAsia="Times New Roman" w:hAnsi="Times New Roman" w:cs="Times New Roman"/>
          <w:sz w:val="20"/>
          <w:szCs w:val="20"/>
        </w:rPr>
        <w:t>Furthermore, the experiment emphasizes the importance of timely draining out of hot water from the system. This practice helps maintain the system's efficiency and sustainability.</w:t>
      </w:r>
    </w:p>
    <w:p w14:paraId="60E71D34" w14:textId="1F55EEA5" w:rsidR="00BA404A" w:rsidRDefault="00EF5309" w:rsidP="00BA404A">
      <w:pPr>
        <w:ind w:right="567"/>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 Key </w:t>
      </w:r>
      <w:r w:rsidR="00061A45">
        <w:rPr>
          <w:rFonts w:ascii="Times New Roman" w:eastAsia="Times New Roman" w:hAnsi="Times New Roman" w:cs="Times New Roman"/>
          <w:b/>
          <w:i/>
          <w:sz w:val="20"/>
          <w:szCs w:val="20"/>
        </w:rPr>
        <w:t>Words:</w:t>
      </w:r>
      <w:r>
        <w:rPr>
          <w:rFonts w:ascii="Times New Roman" w:eastAsia="Times New Roman" w:hAnsi="Times New Roman" w:cs="Times New Roman"/>
          <w:i/>
          <w:sz w:val="20"/>
          <w:szCs w:val="20"/>
        </w:rPr>
        <w:t xml:space="preserve"> </w:t>
      </w:r>
      <w:r w:rsidR="00BA404A" w:rsidRPr="00BA404A">
        <w:rPr>
          <w:rFonts w:ascii="Times New Roman" w:eastAsia="Times New Roman" w:hAnsi="Times New Roman" w:cs="Times New Roman"/>
          <w:i/>
          <w:sz w:val="20"/>
          <w:szCs w:val="20"/>
        </w:rPr>
        <w:t>Solar water heater, flat collector, tilt angle, thermal efficiency, flowrate, and heat loss</w:t>
      </w:r>
    </w:p>
    <w:p w14:paraId="5A600CB4" w14:textId="77777777" w:rsidR="00BA404A" w:rsidRDefault="00BA404A" w:rsidP="00BA404A">
      <w:pPr>
        <w:ind w:right="567"/>
        <w:rPr>
          <w:rFonts w:ascii="Times New Roman" w:eastAsia="Times New Roman" w:hAnsi="Times New Roman" w:cs="Times New Roman"/>
          <w:sz w:val="24"/>
          <w:szCs w:val="24"/>
        </w:rPr>
      </w:pPr>
    </w:p>
    <w:p w14:paraId="788525E0" w14:textId="025A3997" w:rsidR="00217EE2" w:rsidRDefault="00217EE2" w:rsidP="00BA404A">
      <w:pPr>
        <w:ind w:right="567"/>
        <w:rPr>
          <w:rFonts w:ascii="Times New Roman" w:eastAsia="Times New Roman" w:hAnsi="Times New Roman" w:cs="Times New Roman"/>
          <w:sz w:val="24"/>
          <w:szCs w:val="24"/>
        </w:rPr>
        <w:sectPr w:rsidR="00217EE2">
          <w:headerReference w:type="default" r:id="rId12"/>
          <w:footerReference w:type="default" r:id="rId13"/>
          <w:headerReference w:type="first" r:id="rId14"/>
          <w:footerReference w:type="first" r:id="rId15"/>
          <w:pgSz w:w="11906" w:h="16838"/>
          <w:pgMar w:top="1077" w:right="1077" w:bottom="1077" w:left="1440" w:header="849" w:footer="576" w:gutter="0"/>
          <w:pgNumType w:start="1"/>
          <w:cols w:space="720"/>
        </w:sectPr>
      </w:pPr>
    </w:p>
    <w:p w14:paraId="6A6F1088" w14:textId="381FF8C2" w:rsidR="00DE345F" w:rsidRPr="00217EE2" w:rsidRDefault="00EF5309" w:rsidP="00217EE2">
      <w:pPr>
        <w:numPr>
          <w:ilvl w:val="0"/>
          <w:numId w:val="1"/>
        </w:numPr>
        <w:pBdr>
          <w:top w:val="nil"/>
          <w:left w:val="nil"/>
          <w:bottom w:val="nil"/>
          <w:right w:val="nil"/>
          <w:between w:val="nil"/>
        </w:pBdr>
        <w:tabs>
          <w:tab w:val="left" w:pos="426"/>
        </w:tabs>
        <w:spacing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sidRPr="00217EE2">
        <w:rPr>
          <w:rFonts w:ascii="Times New Roman" w:eastAsia="Times New Roman" w:hAnsi="Times New Roman" w:cs="Times New Roman"/>
          <w:b/>
          <w:color w:val="000000"/>
          <w:sz w:val="24"/>
          <w:szCs w:val="24"/>
        </w:rPr>
        <w:t>NTRODUCTION</w:t>
      </w:r>
    </w:p>
    <w:p w14:paraId="62A20AB8" w14:textId="77777777" w:rsidR="00217EE2" w:rsidRDefault="00217EE2" w:rsidP="006F1DA6">
      <w:pPr>
        <w:pBdr>
          <w:top w:val="nil"/>
          <w:left w:val="nil"/>
          <w:bottom w:val="nil"/>
          <w:right w:val="nil"/>
          <w:between w:val="nil"/>
        </w:pBdr>
        <w:spacing w:line="360" w:lineRule="auto"/>
        <w:ind w:firstLine="426"/>
        <w:rPr>
          <w:rFonts w:ascii="Times New Roman" w:eastAsia="Times New Roman" w:hAnsi="Times New Roman" w:cs="Times New Roman"/>
          <w:color w:val="000000"/>
          <w:sz w:val="22"/>
          <w:szCs w:val="22"/>
        </w:rPr>
      </w:pPr>
    </w:p>
    <w:p w14:paraId="7AA110E1" w14:textId="3D96F0D6" w:rsidR="00BA404A" w:rsidRPr="00BA404A" w:rsidRDefault="00BA404A" w:rsidP="006F1DA6">
      <w:pPr>
        <w:pBdr>
          <w:top w:val="nil"/>
          <w:left w:val="nil"/>
          <w:bottom w:val="nil"/>
          <w:right w:val="nil"/>
          <w:between w:val="nil"/>
        </w:pBdr>
        <w:spacing w:line="360" w:lineRule="auto"/>
        <w:ind w:firstLine="426"/>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Bhutan has a diverse climate, ranging from subtropical in the southern foothills to temperate in the north. This change in climate makes it easier for people to use renewable energy sources such as wind, solar, biogas, and hydropower. Bhutan re-</w:t>
      </w:r>
      <w:proofErr w:type="spellStart"/>
      <w:r w:rsidRPr="00BA404A">
        <w:rPr>
          <w:rFonts w:ascii="Times New Roman" w:eastAsia="Times New Roman" w:hAnsi="Times New Roman" w:cs="Times New Roman"/>
          <w:color w:val="000000"/>
          <w:sz w:val="22"/>
          <w:szCs w:val="22"/>
        </w:rPr>
        <w:t>ceives</w:t>
      </w:r>
      <w:proofErr w:type="spellEnd"/>
      <w:r w:rsidRPr="00BA404A">
        <w:rPr>
          <w:rFonts w:ascii="Times New Roman" w:eastAsia="Times New Roman" w:hAnsi="Times New Roman" w:cs="Times New Roman"/>
          <w:color w:val="000000"/>
          <w:sz w:val="22"/>
          <w:szCs w:val="22"/>
        </w:rPr>
        <w:t xml:space="preserve"> global solar irradiance of 4 kWh/m2 daily and the clear sky in almost all seasons makes it feasible for the implementation of solar thermal technology for lighting, heating, and ventilation (</w:t>
      </w:r>
      <w:proofErr w:type="spellStart"/>
      <w:r w:rsidRPr="00BA404A">
        <w:rPr>
          <w:rFonts w:ascii="Times New Roman" w:eastAsia="Times New Roman" w:hAnsi="Times New Roman" w:cs="Times New Roman"/>
          <w:color w:val="000000"/>
          <w:sz w:val="22"/>
          <w:szCs w:val="22"/>
        </w:rPr>
        <w:t>Rinzin</w:t>
      </w:r>
      <w:proofErr w:type="spellEnd"/>
      <w:r w:rsidRPr="00BA404A">
        <w:rPr>
          <w:rFonts w:ascii="Times New Roman" w:eastAsia="Times New Roman" w:hAnsi="Times New Roman" w:cs="Times New Roman"/>
          <w:color w:val="000000"/>
          <w:sz w:val="22"/>
          <w:szCs w:val="22"/>
        </w:rPr>
        <w:t xml:space="preserve">, N., </w:t>
      </w:r>
      <w:proofErr w:type="spellStart"/>
      <w:r w:rsidRPr="00BA404A">
        <w:rPr>
          <w:rFonts w:ascii="Times New Roman" w:eastAsia="Times New Roman" w:hAnsi="Times New Roman" w:cs="Times New Roman"/>
          <w:color w:val="000000"/>
          <w:sz w:val="22"/>
          <w:szCs w:val="22"/>
        </w:rPr>
        <w:t>Choden</w:t>
      </w:r>
      <w:proofErr w:type="spellEnd"/>
      <w:r w:rsidRPr="00BA404A">
        <w:rPr>
          <w:rFonts w:ascii="Times New Roman" w:eastAsia="Times New Roman" w:hAnsi="Times New Roman" w:cs="Times New Roman"/>
          <w:color w:val="000000"/>
          <w:sz w:val="22"/>
          <w:szCs w:val="22"/>
        </w:rPr>
        <w:t xml:space="preserve">, Y. &amp; </w:t>
      </w:r>
      <w:proofErr w:type="spellStart"/>
      <w:r w:rsidRPr="00BA404A">
        <w:rPr>
          <w:rFonts w:ascii="Times New Roman" w:eastAsia="Times New Roman" w:hAnsi="Times New Roman" w:cs="Times New Roman"/>
          <w:color w:val="000000"/>
          <w:sz w:val="22"/>
          <w:szCs w:val="22"/>
        </w:rPr>
        <w:t>Delkar</w:t>
      </w:r>
      <w:proofErr w:type="spellEnd"/>
      <w:r w:rsidRPr="00BA404A">
        <w:rPr>
          <w:rFonts w:ascii="Times New Roman" w:eastAsia="Times New Roman" w:hAnsi="Times New Roman" w:cs="Times New Roman"/>
          <w:color w:val="000000"/>
          <w:sz w:val="22"/>
          <w:szCs w:val="22"/>
        </w:rPr>
        <w:t xml:space="preserve">, C. 2019). </w:t>
      </w:r>
    </w:p>
    <w:p w14:paraId="10117390" w14:textId="77777777" w:rsidR="00BA404A" w:rsidRPr="00BA404A" w:rsidRDefault="00BA404A" w:rsidP="00FE7CD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 xml:space="preserve">As per International Hydropower Association Bhutan can generate about 30,000MW, according </w:t>
      </w:r>
      <w:r w:rsidRPr="00BA404A">
        <w:rPr>
          <w:rFonts w:ascii="Times New Roman" w:eastAsia="Times New Roman" w:hAnsi="Times New Roman" w:cs="Times New Roman"/>
          <w:color w:val="000000"/>
          <w:sz w:val="22"/>
          <w:szCs w:val="22"/>
        </w:rPr>
        <w:t xml:space="preserve">to the International Hydropower Association, of which 23,760MW has been listed as economically feasible. With the completion of the </w:t>
      </w:r>
      <w:proofErr w:type="spellStart"/>
      <w:r w:rsidRPr="00BA404A">
        <w:rPr>
          <w:rFonts w:ascii="Times New Roman" w:eastAsia="Times New Roman" w:hAnsi="Times New Roman" w:cs="Times New Roman"/>
          <w:color w:val="000000"/>
          <w:sz w:val="22"/>
          <w:szCs w:val="22"/>
        </w:rPr>
        <w:t>Mangdechhu</w:t>
      </w:r>
      <w:proofErr w:type="spellEnd"/>
      <w:r w:rsidRPr="00BA404A">
        <w:rPr>
          <w:rFonts w:ascii="Times New Roman" w:eastAsia="Times New Roman" w:hAnsi="Times New Roman" w:cs="Times New Roman"/>
          <w:color w:val="000000"/>
          <w:sz w:val="22"/>
          <w:szCs w:val="22"/>
        </w:rPr>
        <w:t xml:space="preserve"> Plant in 2019, the total installed capacity has risen to 2326 MW, with 70% of the capacity going to India, which accounts for 27% of government revenue and 14% of GDP (Hydro-power Status Report, 2016).</w:t>
      </w:r>
    </w:p>
    <w:p w14:paraId="088B1D7A" w14:textId="77777777" w:rsidR="00BA404A" w:rsidRPr="00BA404A" w:rsidRDefault="00BA404A" w:rsidP="00FE7CD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However, because of global warming and climate change, relying entirely on hydropower as a primary energy source is not sustainable. With the inception of the Alternative Renewable Policy in 2013, Bhutan has set a target of generating 20 MW of renewable energy sources (RE) by 2025 (</w:t>
      </w:r>
      <w:proofErr w:type="spellStart"/>
      <w:r w:rsidRPr="00BA404A">
        <w:rPr>
          <w:rFonts w:ascii="Times New Roman" w:eastAsia="Times New Roman" w:hAnsi="Times New Roman" w:cs="Times New Roman"/>
          <w:color w:val="000000"/>
          <w:sz w:val="22"/>
          <w:szCs w:val="22"/>
        </w:rPr>
        <w:t>Dorjee</w:t>
      </w:r>
      <w:proofErr w:type="spellEnd"/>
      <w:r w:rsidRPr="00BA404A">
        <w:rPr>
          <w:rFonts w:ascii="Times New Roman" w:eastAsia="Times New Roman" w:hAnsi="Times New Roman" w:cs="Times New Roman"/>
          <w:color w:val="000000"/>
          <w:sz w:val="22"/>
          <w:szCs w:val="22"/>
        </w:rPr>
        <w:t xml:space="preserve"> </w:t>
      </w:r>
      <w:r w:rsidRPr="00BA404A">
        <w:rPr>
          <w:rFonts w:ascii="Times New Roman" w:eastAsia="Times New Roman" w:hAnsi="Times New Roman" w:cs="Times New Roman"/>
          <w:color w:val="000000"/>
          <w:sz w:val="22"/>
          <w:szCs w:val="22"/>
        </w:rPr>
        <w:lastRenderedPageBreak/>
        <w:t xml:space="preserve">and </w:t>
      </w:r>
      <w:proofErr w:type="spellStart"/>
      <w:r w:rsidRPr="00BA404A">
        <w:rPr>
          <w:rFonts w:ascii="Times New Roman" w:eastAsia="Times New Roman" w:hAnsi="Times New Roman" w:cs="Times New Roman"/>
          <w:color w:val="000000"/>
          <w:sz w:val="22"/>
          <w:szCs w:val="22"/>
        </w:rPr>
        <w:t>Ugen</w:t>
      </w:r>
      <w:proofErr w:type="spellEnd"/>
      <w:r w:rsidRPr="00BA404A">
        <w:rPr>
          <w:rFonts w:ascii="Times New Roman" w:eastAsia="Times New Roman" w:hAnsi="Times New Roman" w:cs="Times New Roman"/>
          <w:color w:val="000000"/>
          <w:sz w:val="22"/>
          <w:szCs w:val="22"/>
        </w:rPr>
        <w:t xml:space="preserve">, 2009). In 2016, Bhutan installed a pair of 600kW wind turbines in </w:t>
      </w:r>
      <w:proofErr w:type="spellStart"/>
      <w:r w:rsidRPr="00BA404A">
        <w:rPr>
          <w:rFonts w:ascii="Times New Roman" w:eastAsia="Times New Roman" w:hAnsi="Times New Roman" w:cs="Times New Roman"/>
          <w:color w:val="000000"/>
          <w:sz w:val="22"/>
          <w:szCs w:val="22"/>
        </w:rPr>
        <w:t>Rubesa</w:t>
      </w:r>
      <w:proofErr w:type="spellEnd"/>
      <w:r w:rsidRPr="00BA404A">
        <w:rPr>
          <w:rFonts w:ascii="Times New Roman" w:eastAsia="Times New Roman" w:hAnsi="Times New Roman" w:cs="Times New Roman"/>
          <w:color w:val="000000"/>
          <w:sz w:val="22"/>
          <w:szCs w:val="22"/>
        </w:rPr>
        <w:t xml:space="preserve"> village, </w:t>
      </w:r>
      <w:proofErr w:type="spellStart"/>
      <w:r w:rsidRPr="00BA404A">
        <w:rPr>
          <w:rFonts w:ascii="Times New Roman" w:eastAsia="Times New Roman" w:hAnsi="Times New Roman" w:cs="Times New Roman"/>
          <w:color w:val="000000"/>
          <w:sz w:val="22"/>
          <w:szCs w:val="22"/>
        </w:rPr>
        <w:t>WangduePhodrang</w:t>
      </w:r>
      <w:proofErr w:type="spellEnd"/>
      <w:r w:rsidRPr="00BA404A">
        <w:rPr>
          <w:rFonts w:ascii="Times New Roman" w:eastAsia="Times New Roman" w:hAnsi="Times New Roman" w:cs="Times New Roman"/>
          <w:color w:val="000000"/>
          <w:sz w:val="22"/>
          <w:szCs w:val="22"/>
        </w:rPr>
        <w:t>, which served 150 households. The project was funded by the Asian Development Bank (</w:t>
      </w:r>
      <w:proofErr w:type="spellStart"/>
      <w:r w:rsidRPr="00BA404A">
        <w:rPr>
          <w:rFonts w:ascii="Times New Roman" w:eastAsia="Times New Roman" w:hAnsi="Times New Roman" w:cs="Times New Roman"/>
          <w:color w:val="000000"/>
          <w:sz w:val="22"/>
          <w:szCs w:val="22"/>
        </w:rPr>
        <w:t>Kharka</w:t>
      </w:r>
      <w:proofErr w:type="spellEnd"/>
      <w:r w:rsidRPr="00BA404A">
        <w:rPr>
          <w:rFonts w:ascii="Times New Roman" w:eastAsia="Times New Roman" w:hAnsi="Times New Roman" w:cs="Times New Roman"/>
          <w:color w:val="000000"/>
          <w:sz w:val="22"/>
          <w:szCs w:val="22"/>
        </w:rPr>
        <w:t xml:space="preserve">, 2016). </w:t>
      </w:r>
    </w:p>
    <w:p w14:paraId="5BF693B5" w14:textId="77777777" w:rsidR="00BA404A" w:rsidRPr="00BA404A" w:rsidRDefault="00BA404A" w:rsidP="00FE7CD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Since solar energy is abundant, it can be transformed into heat and light with the help of technology. In rural areas of Bhutan, firewood is the primary source of heat, while urban depend mainly on electricity and fossil fuels. Therefore, harnessing solar energy has the potential to supplement the already scarce and depleting supply of firewood and fossil fuels (</w:t>
      </w:r>
      <w:proofErr w:type="spellStart"/>
      <w:r w:rsidRPr="00BA404A">
        <w:rPr>
          <w:rFonts w:ascii="Times New Roman" w:eastAsia="Times New Roman" w:hAnsi="Times New Roman" w:cs="Times New Roman"/>
          <w:color w:val="000000"/>
          <w:sz w:val="22"/>
          <w:szCs w:val="22"/>
        </w:rPr>
        <w:t>Bennewitz</w:t>
      </w:r>
      <w:proofErr w:type="spellEnd"/>
      <w:r w:rsidRPr="00BA404A">
        <w:rPr>
          <w:rFonts w:ascii="Times New Roman" w:eastAsia="Times New Roman" w:hAnsi="Times New Roman" w:cs="Times New Roman"/>
          <w:color w:val="000000"/>
          <w:sz w:val="22"/>
          <w:szCs w:val="22"/>
        </w:rPr>
        <w:t xml:space="preserve"> &amp; Persson, 2016).</w:t>
      </w:r>
    </w:p>
    <w:p w14:paraId="1D8D5E0C" w14:textId="2C3A0EBE" w:rsidR="00BA404A" w:rsidRPr="00BA404A" w:rsidRDefault="00BA404A" w:rsidP="00FE7CD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 xml:space="preserve">As part of an undergrad project a 500-liter tank capacity of active prototype solar water heating (SWH) system was fabricated and installed at the College Mess in 2019. The hot water </w:t>
      </w:r>
      <w:r w:rsidR="00061A45" w:rsidRPr="00BA404A">
        <w:rPr>
          <w:rFonts w:ascii="Times New Roman" w:eastAsia="Times New Roman" w:hAnsi="Times New Roman" w:cs="Times New Roman"/>
          <w:color w:val="000000"/>
          <w:sz w:val="22"/>
          <w:szCs w:val="22"/>
        </w:rPr>
        <w:t>delivered</w:t>
      </w:r>
      <w:r w:rsidRPr="00BA404A">
        <w:rPr>
          <w:rFonts w:ascii="Times New Roman" w:eastAsia="Times New Roman" w:hAnsi="Times New Roman" w:cs="Times New Roman"/>
          <w:color w:val="000000"/>
          <w:sz w:val="22"/>
          <w:szCs w:val="22"/>
        </w:rPr>
        <w:t xml:space="preserve"> by the system is directly used for cooking the students' meals (businessbhutan.bt/2019/03/27). </w:t>
      </w:r>
    </w:p>
    <w:p w14:paraId="786F123F" w14:textId="7D8231E5" w:rsidR="00217EE2" w:rsidRPr="00217EE2" w:rsidRDefault="00BA404A" w:rsidP="00FE7CD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BA404A">
        <w:rPr>
          <w:rFonts w:ascii="Times New Roman" w:eastAsia="Times New Roman" w:hAnsi="Times New Roman" w:cs="Times New Roman"/>
          <w:color w:val="000000"/>
          <w:sz w:val="22"/>
          <w:szCs w:val="22"/>
        </w:rPr>
        <w:t xml:space="preserve">In this paper, an additional 200 liter of </w:t>
      </w:r>
      <w:proofErr w:type="spellStart"/>
      <w:r w:rsidRPr="00BA404A">
        <w:rPr>
          <w:rFonts w:ascii="Times New Roman" w:eastAsia="Times New Roman" w:hAnsi="Times New Roman" w:cs="Times New Roman"/>
          <w:color w:val="000000"/>
          <w:sz w:val="22"/>
          <w:szCs w:val="22"/>
        </w:rPr>
        <w:t>ther</w:t>
      </w:r>
      <w:proofErr w:type="spellEnd"/>
      <w:r w:rsidRPr="00BA404A">
        <w:rPr>
          <w:rFonts w:ascii="Times New Roman" w:eastAsia="Times New Roman" w:hAnsi="Times New Roman" w:cs="Times New Roman"/>
          <w:color w:val="000000"/>
          <w:sz w:val="22"/>
          <w:szCs w:val="22"/>
        </w:rPr>
        <w:t>-</w:t>
      </w:r>
      <w:proofErr w:type="spellStart"/>
      <w:r w:rsidRPr="00BA404A">
        <w:rPr>
          <w:rFonts w:ascii="Times New Roman" w:eastAsia="Times New Roman" w:hAnsi="Times New Roman" w:cs="Times New Roman"/>
          <w:color w:val="000000"/>
          <w:sz w:val="22"/>
          <w:szCs w:val="22"/>
        </w:rPr>
        <w:t>mosiphon</w:t>
      </w:r>
      <w:proofErr w:type="spellEnd"/>
      <w:r w:rsidRPr="00BA404A">
        <w:rPr>
          <w:rFonts w:ascii="Times New Roman" w:eastAsia="Times New Roman" w:hAnsi="Times New Roman" w:cs="Times New Roman"/>
          <w:color w:val="000000"/>
          <w:sz w:val="22"/>
          <w:szCs w:val="22"/>
        </w:rPr>
        <w:t>-based passive type SWH with an ad-</w:t>
      </w:r>
      <w:proofErr w:type="spellStart"/>
      <w:r w:rsidRPr="00BA404A">
        <w:rPr>
          <w:rFonts w:ascii="Times New Roman" w:eastAsia="Times New Roman" w:hAnsi="Times New Roman" w:cs="Times New Roman"/>
          <w:color w:val="000000"/>
          <w:sz w:val="22"/>
          <w:szCs w:val="22"/>
        </w:rPr>
        <w:t>justable</w:t>
      </w:r>
      <w:proofErr w:type="spellEnd"/>
      <w:r w:rsidRPr="00BA404A">
        <w:rPr>
          <w:rFonts w:ascii="Times New Roman" w:eastAsia="Times New Roman" w:hAnsi="Times New Roman" w:cs="Times New Roman"/>
          <w:color w:val="000000"/>
          <w:sz w:val="22"/>
          <w:szCs w:val="22"/>
        </w:rPr>
        <w:t xml:space="preserve"> tilt angle of 20 to 50 degrees is established to carry out the effect of collector angle on the performance of the system.</w:t>
      </w:r>
    </w:p>
    <w:p w14:paraId="1C905A0C" w14:textId="43A7BCAC" w:rsidR="00DE345F" w:rsidRPr="00061A45" w:rsidRDefault="00217EE2" w:rsidP="00FE7CD1">
      <w:pPr>
        <w:pStyle w:val="ListParagraph"/>
        <w:numPr>
          <w:ilvl w:val="0"/>
          <w:numId w:val="1"/>
        </w:numPr>
        <w:spacing w:line="360" w:lineRule="auto"/>
        <w:rPr>
          <w:rFonts w:ascii="Times New Roman" w:eastAsia="Times New Roman" w:hAnsi="Times New Roman" w:cs="Times New Roman"/>
          <w:b/>
          <w:color w:val="000000"/>
          <w:sz w:val="24"/>
          <w:szCs w:val="24"/>
        </w:rPr>
      </w:pPr>
      <w:r w:rsidRPr="00061A45">
        <w:rPr>
          <w:rFonts w:ascii="Times New Roman" w:eastAsia="Times New Roman" w:hAnsi="Times New Roman" w:cs="Times New Roman"/>
          <w:b/>
          <w:color w:val="000000"/>
          <w:sz w:val="24"/>
          <w:szCs w:val="24"/>
        </w:rPr>
        <w:t>THE SOLAR THERMAL SYSTEM</w:t>
      </w:r>
    </w:p>
    <w:p w14:paraId="0B12DEB3" w14:textId="77777777" w:rsidR="00061A45" w:rsidRPr="00061A45" w:rsidRDefault="00061A45" w:rsidP="00173915">
      <w:pPr>
        <w:spacing w:line="360" w:lineRule="auto"/>
        <w:ind w:firstLine="360"/>
        <w:rPr>
          <w:rFonts w:ascii="Times New Roman" w:eastAsia="Times New Roman" w:hAnsi="Times New Roman" w:cs="Times New Roman"/>
          <w:sz w:val="22"/>
          <w:szCs w:val="22"/>
        </w:rPr>
      </w:pPr>
      <w:r w:rsidRPr="00061A45">
        <w:rPr>
          <w:rFonts w:ascii="Times New Roman" w:eastAsia="Times New Roman" w:hAnsi="Times New Roman" w:cs="Times New Roman"/>
          <w:sz w:val="22"/>
          <w:szCs w:val="22"/>
        </w:rPr>
        <w:t>Solar water heating is the simplest way to heat water using the sun's energy. The system is usually installed on a roof or open ground, with the col-lector facing the sun and connected to a continuous flow of water.</w:t>
      </w:r>
    </w:p>
    <w:p w14:paraId="23FC7966" w14:textId="3EB6E891" w:rsidR="00061A45" w:rsidRPr="00061A45" w:rsidRDefault="00061A45" w:rsidP="00FE7CD1">
      <w:pPr>
        <w:spacing w:line="360" w:lineRule="auto"/>
        <w:rPr>
          <w:rFonts w:ascii="Times New Roman" w:eastAsia="Times New Roman" w:hAnsi="Times New Roman" w:cs="Times New Roman"/>
          <w:sz w:val="22"/>
          <w:szCs w:val="22"/>
        </w:rPr>
      </w:pPr>
      <w:r w:rsidRPr="00061A45">
        <w:rPr>
          <w:rFonts w:ascii="Times New Roman" w:eastAsia="Times New Roman" w:hAnsi="Times New Roman" w:cs="Times New Roman"/>
          <w:sz w:val="22"/>
          <w:szCs w:val="22"/>
        </w:rPr>
        <w:t xml:space="preserve">The collector collects solar radiation, and the absorber transfers the energy to the fluid that flows through the collector tubes. The heated water rises to the top level of the storage tank. A continuous flow of water circulating from the tank to the col-lector is required as shown in Figure 1. The hot water is drawn from the top, and an equal volume </w:t>
      </w:r>
      <w:r w:rsidRPr="00061A45">
        <w:rPr>
          <w:rFonts w:ascii="Times New Roman" w:eastAsia="Times New Roman" w:hAnsi="Times New Roman" w:cs="Times New Roman"/>
          <w:sz w:val="22"/>
          <w:szCs w:val="22"/>
        </w:rPr>
        <w:t>of cold-water flows into the bottom of the tubes.  It does not need a pump or a controller, unlike an active thermal system.  The cold water is naturally drawn through the collector tubes when hot water is drawn from the hot tank outlet (</w:t>
      </w:r>
      <w:proofErr w:type="spellStart"/>
      <w:r w:rsidRPr="00061A45">
        <w:rPr>
          <w:rFonts w:ascii="Times New Roman" w:eastAsia="Times New Roman" w:hAnsi="Times New Roman" w:cs="Times New Roman"/>
          <w:sz w:val="22"/>
          <w:szCs w:val="22"/>
        </w:rPr>
        <w:t>Ogueke</w:t>
      </w:r>
      <w:proofErr w:type="spellEnd"/>
      <w:r>
        <w:rPr>
          <w:rFonts w:ascii="Times New Roman" w:eastAsia="Times New Roman" w:hAnsi="Times New Roman" w:cs="Times New Roman"/>
          <w:sz w:val="22"/>
          <w:szCs w:val="22"/>
        </w:rPr>
        <w:t xml:space="preserve">, </w:t>
      </w:r>
      <w:r w:rsidRPr="00061A45">
        <w:rPr>
          <w:rFonts w:ascii="Times New Roman" w:eastAsia="Times New Roman" w:hAnsi="Times New Roman" w:cs="Times New Roman"/>
          <w:sz w:val="22"/>
          <w:szCs w:val="22"/>
        </w:rPr>
        <w:t>2009).</w:t>
      </w:r>
    </w:p>
    <w:p w14:paraId="61969E9E" w14:textId="2541799B" w:rsidR="00061A45" w:rsidRDefault="00061A45" w:rsidP="006F1DA6">
      <w:pPr>
        <w:spacing w:line="360" w:lineRule="auto"/>
        <w:jc w:val="center"/>
        <w:rPr>
          <w:rFonts w:ascii="Times New Roman" w:eastAsia="Times New Roman" w:hAnsi="Times New Roman" w:cs="Times New Roman"/>
          <w:sz w:val="22"/>
          <w:szCs w:val="22"/>
        </w:rPr>
      </w:pPr>
      <w:r>
        <w:rPr>
          <w:noProof/>
          <w:lang w:val="en-SG" w:eastAsia="en-SG" w:bidi="dz-BT"/>
        </w:rPr>
        <w:drawing>
          <wp:inline distT="0" distB="0" distL="0" distR="0" wp14:anchorId="0D15C8D0" wp14:editId="47B37A6E">
            <wp:extent cx="2305050" cy="16786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42516" cy="1705963"/>
                    </a:xfrm>
                    <a:prstGeom prst="rect">
                      <a:avLst/>
                    </a:prstGeom>
                  </pic:spPr>
                </pic:pic>
              </a:graphicData>
            </a:graphic>
          </wp:inline>
        </w:drawing>
      </w:r>
    </w:p>
    <w:p w14:paraId="0D399CC3" w14:textId="77777777" w:rsidR="000B4835" w:rsidRDefault="00061A45" w:rsidP="006F1DA6">
      <w:pPr>
        <w:spacing w:line="360" w:lineRule="auto"/>
        <w:jc w:val="center"/>
        <w:rPr>
          <w:rFonts w:ascii="Times New Roman" w:eastAsia="Times New Roman" w:hAnsi="Times New Roman" w:cs="Times New Roman"/>
          <w:sz w:val="18"/>
          <w:szCs w:val="18"/>
        </w:rPr>
      </w:pPr>
      <w:r w:rsidRPr="000B4835">
        <w:rPr>
          <w:rFonts w:ascii="Times New Roman" w:eastAsia="Times New Roman" w:hAnsi="Times New Roman" w:cs="Times New Roman"/>
          <w:sz w:val="18"/>
          <w:szCs w:val="18"/>
        </w:rPr>
        <w:t>Fig</w:t>
      </w:r>
      <w:r w:rsidR="006F1DA6" w:rsidRPr="000B4835">
        <w:rPr>
          <w:rFonts w:ascii="Times New Roman" w:eastAsia="Times New Roman" w:hAnsi="Times New Roman" w:cs="Times New Roman"/>
          <w:sz w:val="18"/>
          <w:szCs w:val="18"/>
        </w:rPr>
        <w:t>.</w:t>
      </w:r>
      <w:r w:rsidRPr="000B4835">
        <w:rPr>
          <w:rFonts w:ascii="Times New Roman" w:eastAsia="Times New Roman" w:hAnsi="Times New Roman" w:cs="Times New Roman"/>
          <w:sz w:val="18"/>
          <w:szCs w:val="18"/>
        </w:rPr>
        <w:t xml:space="preserve">1: Thermosyphon </w:t>
      </w:r>
      <w:r w:rsidR="006F1DA6" w:rsidRPr="000B4835">
        <w:rPr>
          <w:rFonts w:ascii="Times New Roman" w:eastAsia="Times New Roman" w:hAnsi="Times New Roman" w:cs="Times New Roman"/>
          <w:sz w:val="18"/>
          <w:szCs w:val="18"/>
        </w:rPr>
        <w:t>system</w:t>
      </w:r>
    </w:p>
    <w:p w14:paraId="2A86F176" w14:textId="4CD11C5B" w:rsidR="00DE345F" w:rsidRDefault="006F1DA6" w:rsidP="006F1DA6">
      <w:pPr>
        <w:spacing w:line="360" w:lineRule="auto"/>
        <w:jc w:val="center"/>
        <w:rPr>
          <w:rFonts w:ascii="Times New Roman" w:eastAsia="Times New Roman" w:hAnsi="Times New Roman" w:cs="Times New Roman"/>
          <w:sz w:val="22"/>
          <w:szCs w:val="22"/>
        </w:rPr>
      </w:pPr>
      <w:r w:rsidRPr="000B4835">
        <w:rPr>
          <w:rFonts w:ascii="Times New Roman" w:eastAsia="Times New Roman" w:hAnsi="Times New Roman" w:cs="Times New Roman"/>
          <w:sz w:val="18"/>
          <w:szCs w:val="18"/>
        </w:rPr>
        <w:t xml:space="preserve"> (</w:t>
      </w:r>
      <w:hyperlink r:id="rId17" w:history="1">
        <w:r w:rsidRPr="000B4835">
          <w:rPr>
            <w:rStyle w:val="Hyperlink"/>
            <w:rFonts w:ascii="Times New Roman" w:hAnsi="Times New Roman"/>
            <w:i/>
            <w:iCs/>
            <w:noProof/>
            <w:sz w:val="18"/>
            <w:szCs w:val="18"/>
          </w:rPr>
          <w:t>https://www.alternative-energy-tutorials.com/solar-hot-water/flat-plate-collector.html</w:t>
        </w:r>
      </w:hyperlink>
      <w:r w:rsidRPr="00AC73FC">
        <w:rPr>
          <w:rFonts w:ascii="Times New Roman" w:hAnsi="Times New Roman"/>
          <w:i/>
          <w:iCs/>
          <w:sz w:val="20"/>
        </w:rPr>
        <w:t>)</w:t>
      </w:r>
    </w:p>
    <w:p w14:paraId="5247C62F" w14:textId="507E9227" w:rsidR="006F1DA6" w:rsidRPr="00173915" w:rsidRDefault="006F1DA6" w:rsidP="00173915">
      <w:pPr>
        <w:pStyle w:val="ListParagraph"/>
        <w:numPr>
          <w:ilvl w:val="1"/>
          <w:numId w:val="1"/>
        </w:numPr>
        <w:rPr>
          <w:rFonts w:ascii="Times New Roman" w:eastAsia="Times New Roman" w:hAnsi="Times New Roman" w:cs="Times New Roman"/>
          <w:b/>
          <w:sz w:val="22"/>
          <w:szCs w:val="22"/>
        </w:rPr>
      </w:pPr>
      <w:r w:rsidRPr="00173915">
        <w:rPr>
          <w:rFonts w:ascii="Times New Roman" w:eastAsia="Times New Roman" w:hAnsi="Times New Roman" w:cs="Times New Roman"/>
          <w:b/>
          <w:sz w:val="22"/>
          <w:szCs w:val="22"/>
        </w:rPr>
        <w:t xml:space="preserve">The Installation of the SWH System </w:t>
      </w:r>
    </w:p>
    <w:p w14:paraId="2FDA29EE" w14:textId="5FB4E69B" w:rsidR="00DE345F" w:rsidRDefault="006F1DA6" w:rsidP="00173915">
      <w:pPr>
        <w:ind w:firstLine="270"/>
        <w:rPr>
          <w:rFonts w:ascii="Times New Roman" w:eastAsia="Times New Roman" w:hAnsi="Times New Roman" w:cs="Times New Roman"/>
          <w:sz w:val="22"/>
          <w:szCs w:val="22"/>
        </w:rPr>
      </w:pPr>
      <w:r w:rsidRPr="006F1DA6">
        <w:rPr>
          <w:rFonts w:ascii="Times New Roman" w:eastAsia="Times New Roman" w:hAnsi="Times New Roman" w:cs="Times New Roman"/>
          <w:sz w:val="22"/>
          <w:szCs w:val="22"/>
        </w:rPr>
        <w:t xml:space="preserve">The prototype for the experiment was set up nearby the student’s kitchen at a location of 26° 51' 6'' North and 89° 23' 4'' east based on the sun path. The </w:t>
      </w:r>
      <w:r w:rsidRPr="006F1DA6">
        <w:rPr>
          <w:rFonts w:ascii="Times New Roman" w:eastAsia="Times New Roman" w:hAnsi="Times New Roman" w:cs="Times New Roman"/>
          <w:sz w:val="22"/>
          <w:szCs w:val="22"/>
        </w:rPr>
        <w:t>200-liter</w:t>
      </w:r>
      <w:r w:rsidRPr="006F1DA6">
        <w:rPr>
          <w:rFonts w:ascii="Times New Roman" w:eastAsia="Times New Roman" w:hAnsi="Times New Roman" w:cs="Times New Roman"/>
          <w:sz w:val="22"/>
          <w:szCs w:val="22"/>
        </w:rPr>
        <w:t xml:space="preserve"> horizontal tank with open loop circulation has a double-glazed collector area of 2.8 m x 1.1 m, positioned with the adjustable tilt angle as shown in Fig</w:t>
      </w:r>
      <w:r>
        <w:rPr>
          <w:rFonts w:ascii="Times New Roman" w:eastAsia="Times New Roman" w:hAnsi="Times New Roman" w:cs="Times New Roman"/>
          <w:sz w:val="22"/>
          <w:szCs w:val="22"/>
        </w:rPr>
        <w:t>ure 2</w:t>
      </w:r>
      <w:r w:rsidRPr="006F1DA6">
        <w:rPr>
          <w:rFonts w:ascii="Times New Roman" w:eastAsia="Times New Roman" w:hAnsi="Times New Roman" w:cs="Times New Roman"/>
          <w:sz w:val="22"/>
          <w:szCs w:val="22"/>
        </w:rPr>
        <w:t>.</w:t>
      </w:r>
    </w:p>
    <w:p w14:paraId="3FE25D0A" w14:textId="1B501B0F" w:rsidR="006F1DA6" w:rsidRDefault="006F1DA6" w:rsidP="006F1DA6">
      <w:pPr>
        <w:jc w:val="center"/>
        <w:rPr>
          <w:rFonts w:ascii="Times New Roman" w:eastAsia="Times New Roman" w:hAnsi="Times New Roman" w:cs="Times New Roman"/>
          <w:b/>
          <w:sz w:val="22"/>
          <w:szCs w:val="22"/>
        </w:rPr>
      </w:pPr>
      <w:r>
        <w:rPr>
          <w:noProof/>
          <w:lang w:val="en-SG" w:eastAsia="en-SG" w:bidi="dz-BT"/>
        </w:rPr>
        <w:drawing>
          <wp:inline distT="0" distB="0" distL="0" distR="0" wp14:anchorId="073F6847" wp14:editId="26901498">
            <wp:extent cx="2076450" cy="158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24691" cy="1617884"/>
                    </a:xfrm>
                    <a:prstGeom prst="rect">
                      <a:avLst/>
                    </a:prstGeom>
                  </pic:spPr>
                </pic:pic>
              </a:graphicData>
            </a:graphic>
          </wp:inline>
        </w:drawing>
      </w:r>
    </w:p>
    <w:p w14:paraId="6B2AC272" w14:textId="307F158C" w:rsidR="006F1DA6" w:rsidRPr="000B4835" w:rsidRDefault="006F1DA6" w:rsidP="000B4835">
      <w:pPr>
        <w:spacing w:line="240" w:lineRule="auto"/>
        <w:jc w:val="center"/>
        <w:rPr>
          <w:rFonts w:ascii="Times New Roman" w:eastAsiaTheme="minorEastAsia" w:hAnsi="Times New Roman"/>
          <w:sz w:val="18"/>
          <w:szCs w:val="18"/>
        </w:rPr>
      </w:pPr>
      <w:r w:rsidRPr="000B4835">
        <w:rPr>
          <w:rFonts w:ascii="Times New Roman" w:eastAsiaTheme="minorEastAsia" w:hAnsi="Times New Roman"/>
          <w:sz w:val="18"/>
          <w:szCs w:val="18"/>
        </w:rPr>
        <w:t>Fig</w:t>
      </w:r>
      <w:r w:rsidRPr="000B4835">
        <w:rPr>
          <w:rFonts w:ascii="Times New Roman" w:eastAsiaTheme="minorEastAsia" w:hAnsi="Times New Roman"/>
          <w:sz w:val="18"/>
          <w:szCs w:val="18"/>
        </w:rPr>
        <w:t>.</w:t>
      </w:r>
      <w:r w:rsidRPr="000B4835">
        <w:rPr>
          <w:rFonts w:ascii="Times New Roman" w:eastAsiaTheme="minorEastAsia" w:hAnsi="Times New Roman"/>
          <w:sz w:val="18"/>
          <w:szCs w:val="18"/>
        </w:rPr>
        <w:t xml:space="preserve"> 2:  The setup of the SWH Prototype</w:t>
      </w:r>
    </w:p>
    <w:p w14:paraId="5F8766C0" w14:textId="150F2705" w:rsidR="00DE345F" w:rsidRPr="00173915" w:rsidRDefault="006F1DA6" w:rsidP="00173915">
      <w:pPr>
        <w:pStyle w:val="ListParagraph"/>
        <w:numPr>
          <w:ilvl w:val="1"/>
          <w:numId w:val="1"/>
        </w:numPr>
        <w:rPr>
          <w:rFonts w:ascii="Times New Roman" w:eastAsia="Times New Roman" w:hAnsi="Times New Roman" w:cs="Times New Roman"/>
          <w:sz w:val="22"/>
          <w:szCs w:val="22"/>
        </w:rPr>
      </w:pPr>
      <w:r w:rsidRPr="00173915">
        <w:rPr>
          <w:rFonts w:ascii="Times New Roman" w:eastAsia="Times New Roman" w:hAnsi="Times New Roman" w:cs="Times New Roman"/>
          <w:b/>
          <w:sz w:val="22"/>
          <w:szCs w:val="22"/>
        </w:rPr>
        <w:t>The Measurement and Data Analysis</w:t>
      </w:r>
    </w:p>
    <w:p w14:paraId="687DC50A" w14:textId="6A7C189B" w:rsidR="00DE345F" w:rsidRDefault="006F1DA6" w:rsidP="00173915">
      <w:pPr>
        <w:ind w:firstLine="360"/>
        <w:rPr>
          <w:rFonts w:ascii="Times New Roman" w:eastAsia="Times New Roman" w:hAnsi="Times New Roman" w:cs="Times New Roman"/>
          <w:sz w:val="22"/>
          <w:szCs w:val="22"/>
        </w:rPr>
      </w:pPr>
      <w:r w:rsidRPr="006F1DA6">
        <w:rPr>
          <w:rFonts w:ascii="Times New Roman" w:eastAsia="Times New Roman" w:hAnsi="Times New Roman" w:cs="Times New Roman"/>
          <w:sz w:val="22"/>
          <w:szCs w:val="22"/>
        </w:rPr>
        <w:t>The experiment was conducted over two weeks by varying the collector tilt angle from 20° to 45° at the step five.  The hot water was drained out every afternoon and refilled for the next day. The temperatures of the collector outlet and inlet, hot tank outlet, and ambient temperature are all rec-</w:t>
      </w:r>
      <w:proofErr w:type="spellStart"/>
      <w:r w:rsidRPr="006F1DA6">
        <w:rPr>
          <w:rFonts w:ascii="Times New Roman" w:eastAsia="Times New Roman" w:hAnsi="Times New Roman" w:cs="Times New Roman"/>
          <w:sz w:val="22"/>
          <w:szCs w:val="22"/>
        </w:rPr>
        <w:t>orded</w:t>
      </w:r>
      <w:proofErr w:type="spellEnd"/>
      <w:r w:rsidRPr="006F1DA6">
        <w:rPr>
          <w:rFonts w:ascii="Times New Roman" w:eastAsia="Times New Roman" w:hAnsi="Times New Roman" w:cs="Times New Roman"/>
          <w:sz w:val="22"/>
          <w:szCs w:val="22"/>
        </w:rPr>
        <w:t xml:space="preserve"> using a k-type thermocouple sensor as shown </w:t>
      </w:r>
      <w:r w:rsidRPr="006F1DA6">
        <w:rPr>
          <w:rFonts w:ascii="Times New Roman" w:eastAsia="Times New Roman" w:hAnsi="Times New Roman" w:cs="Times New Roman"/>
          <w:sz w:val="22"/>
          <w:szCs w:val="22"/>
        </w:rPr>
        <w:lastRenderedPageBreak/>
        <w:t xml:space="preserve">in Figure 3. </w:t>
      </w:r>
    </w:p>
    <w:p w14:paraId="35C8ED57" w14:textId="737AF42F" w:rsidR="006F1DA6" w:rsidRDefault="006F1DA6" w:rsidP="006F1DA6">
      <w:pPr>
        <w:ind w:firstLine="567"/>
        <w:jc w:val="left"/>
        <w:rPr>
          <w:rFonts w:ascii="Times New Roman" w:eastAsia="Times New Roman" w:hAnsi="Times New Roman" w:cs="Times New Roman"/>
          <w:sz w:val="22"/>
          <w:szCs w:val="22"/>
        </w:rPr>
      </w:pPr>
      <w:r>
        <w:rPr>
          <w:noProof/>
          <w:lang w:val="en-SG" w:eastAsia="en-SG" w:bidi="dz-BT"/>
        </w:rPr>
        <w:drawing>
          <wp:inline distT="0" distB="0" distL="0" distR="0" wp14:anchorId="4EF6A3BD" wp14:editId="1657B187">
            <wp:extent cx="1955800" cy="15821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7875" cy="1616187"/>
                    </a:xfrm>
                    <a:prstGeom prst="rect">
                      <a:avLst/>
                    </a:prstGeom>
                  </pic:spPr>
                </pic:pic>
              </a:graphicData>
            </a:graphic>
          </wp:inline>
        </w:drawing>
      </w:r>
    </w:p>
    <w:p w14:paraId="6E1B3FC3" w14:textId="0569EA5B" w:rsidR="006F1DA6" w:rsidRPr="000B4835" w:rsidRDefault="006F1DA6" w:rsidP="006F1DA6">
      <w:pPr>
        <w:jc w:val="center"/>
        <w:rPr>
          <w:rFonts w:ascii="Times New Roman" w:eastAsia="Times New Roman" w:hAnsi="Times New Roman" w:cs="Times New Roman"/>
          <w:sz w:val="18"/>
          <w:szCs w:val="18"/>
        </w:rPr>
      </w:pPr>
      <w:bookmarkStart w:id="0" w:name="_heading=h.gjdgxs" w:colFirst="0" w:colLast="0"/>
      <w:bookmarkEnd w:id="0"/>
      <w:r w:rsidRPr="000B4835">
        <w:rPr>
          <w:rFonts w:ascii="Times New Roman" w:eastAsia="Times New Roman" w:hAnsi="Times New Roman" w:cs="Times New Roman"/>
          <w:sz w:val="18"/>
          <w:szCs w:val="18"/>
        </w:rPr>
        <w:t>Fig</w:t>
      </w:r>
      <w:r w:rsidRPr="000B4835">
        <w:rPr>
          <w:rFonts w:ascii="Times New Roman" w:eastAsia="Times New Roman" w:hAnsi="Times New Roman" w:cs="Times New Roman"/>
          <w:sz w:val="18"/>
          <w:szCs w:val="18"/>
        </w:rPr>
        <w:t>.</w:t>
      </w:r>
      <w:r w:rsidRPr="000B4835">
        <w:rPr>
          <w:rFonts w:ascii="Times New Roman" w:eastAsia="Times New Roman" w:hAnsi="Times New Roman" w:cs="Times New Roman"/>
          <w:sz w:val="18"/>
          <w:szCs w:val="18"/>
        </w:rPr>
        <w:t xml:space="preserve"> 3: Temperature data logger</w:t>
      </w:r>
    </w:p>
    <w:p w14:paraId="3BFD030D" w14:textId="563F20E6" w:rsidR="00DE345F" w:rsidRDefault="006F1DA6" w:rsidP="006F1DA6">
      <w:pPr>
        <w:rPr>
          <w:rFonts w:ascii="Times New Roman" w:eastAsia="Times New Roman" w:hAnsi="Times New Roman" w:cs="Times New Roman"/>
          <w:sz w:val="22"/>
          <w:szCs w:val="22"/>
        </w:rPr>
      </w:pPr>
      <w:r w:rsidRPr="006F1DA6">
        <w:rPr>
          <w:rFonts w:ascii="Times New Roman" w:eastAsia="Times New Roman" w:hAnsi="Times New Roman" w:cs="Times New Roman"/>
          <w:sz w:val="22"/>
          <w:szCs w:val="22"/>
        </w:rPr>
        <w:t xml:space="preserve">  The measurement of a clear sunny day was used for the performance analysis of the installed system. Solar irradiance was nearly constant while tracking system temperatures at different tilt angles as shown in Figure 4. The solar data for a one-minute sample rate is collected from the ground station, a pyranometer mounted on the roof</w:t>
      </w:r>
      <w:r>
        <w:rPr>
          <w:rFonts w:ascii="Times New Roman" w:eastAsia="Times New Roman" w:hAnsi="Times New Roman" w:cs="Times New Roman"/>
          <w:sz w:val="22"/>
          <w:szCs w:val="22"/>
        </w:rPr>
        <w:t>top</w:t>
      </w:r>
      <w:r w:rsidRPr="006F1DA6">
        <w:rPr>
          <w:rFonts w:ascii="Times New Roman" w:eastAsia="Times New Roman" w:hAnsi="Times New Roman" w:cs="Times New Roman"/>
          <w:sz w:val="22"/>
          <w:szCs w:val="22"/>
        </w:rPr>
        <w:t xml:space="preserve"> at 12°.</w:t>
      </w:r>
    </w:p>
    <w:p w14:paraId="4EDDFEA8" w14:textId="7346CE0B" w:rsidR="000A35C4" w:rsidRDefault="000A35C4" w:rsidP="006F1DA6">
      <w:pPr>
        <w:rPr>
          <w:rFonts w:ascii="Times New Roman" w:eastAsia="Times New Roman" w:hAnsi="Times New Roman" w:cs="Times New Roman"/>
          <w:sz w:val="22"/>
          <w:szCs w:val="22"/>
        </w:rPr>
      </w:pPr>
      <w:r w:rsidRPr="0003615C">
        <w:rPr>
          <w:noProof/>
          <w:lang w:val="en-SG" w:eastAsia="en-SG" w:bidi="dz-BT"/>
        </w:rPr>
        <w:drawing>
          <wp:inline distT="0" distB="0" distL="0" distR="0" wp14:anchorId="6F58DCD2" wp14:editId="51458687">
            <wp:extent cx="2752090" cy="16988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090" cy="1698821"/>
                    </a:xfrm>
                    <a:prstGeom prst="rect">
                      <a:avLst/>
                    </a:prstGeom>
                    <a:noFill/>
                    <a:ln>
                      <a:noFill/>
                    </a:ln>
                  </pic:spPr>
                </pic:pic>
              </a:graphicData>
            </a:graphic>
          </wp:inline>
        </w:drawing>
      </w:r>
    </w:p>
    <w:p w14:paraId="5E7794F3" w14:textId="6FAEDA40" w:rsidR="000A35C4" w:rsidRPr="000B4835" w:rsidRDefault="000A35C4" w:rsidP="000A35C4">
      <w:pPr>
        <w:tabs>
          <w:tab w:val="left" w:pos="426"/>
        </w:tabs>
        <w:overflowPunct w:val="0"/>
        <w:autoSpaceDE w:val="0"/>
        <w:autoSpaceDN w:val="0"/>
        <w:spacing w:line="240" w:lineRule="atLeast"/>
        <w:jc w:val="center"/>
        <w:textAlignment w:val="bottom"/>
        <w:rPr>
          <w:rFonts w:ascii="Times New Roman" w:hAnsi="Times New Roman"/>
          <w:sz w:val="18"/>
          <w:szCs w:val="18"/>
        </w:rPr>
      </w:pPr>
      <w:r w:rsidRPr="000B4835">
        <w:rPr>
          <w:rFonts w:ascii="Times New Roman" w:hAnsi="Times New Roman"/>
          <w:sz w:val="18"/>
          <w:szCs w:val="18"/>
        </w:rPr>
        <w:t>Fig</w:t>
      </w:r>
      <w:r w:rsidRPr="000B4835">
        <w:rPr>
          <w:rFonts w:ascii="Times New Roman" w:hAnsi="Times New Roman"/>
          <w:sz w:val="18"/>
          <w:szCs w:val="18"/>
        </w:rPr>
        <w:t>.</w:t>
      </w:r>
      <w:r w:rsidRPr="000B4835">
        <w:rPr>
          <w:rFonts w:ascii="Times New Roman" w:hAnsi="Times New Roman"/>
          <w:sz w:val="18"/>
          <w:szCs w:val="18"/>
        </w:rPr>
        <w:t>4: Daily average solar irradiance at the site</w:t>
      </w:r>
    </w:p>
    <w:p w14:paraId="7E5B7680" w14:textId="29AEBC74" w:rsidR="000A35C4" w:rsidRDefault="00173915" w:rsidP="006F1DA6">
      <w:pPr>
        <w:rPr>
          <w:rFonts w:ascii="Times New Roman" w:eastAsia="Times New Roman" w:hAnsi="Times New Roman" w:cs="Times New Roman"/>
          <w:sz w:val="22"/>
          <w:szCs w:val="22"/>
        </w:rPr>
      </w:pPr>
      <w:r w:rsidRPr="00173915">
        <w:rPr>
          <w:rFonts w:ascii="Times New Roman" w:eastAsia="Times New Roman" w:hAnsi="Times New Roman" w:cs="Times New Roman"/>
          <w:sz w:val="22"/>
          <w:szCs w:val="22"/>
        </w:rPr>
        <w:t>The temperature of the collector, tank outlet, and inlet were logged for every change in collector angle and compared against daily solar irradiance as shown in Figure</w:t>
      </w:r>
      <w:r>
        <w:rPr>
          <w:rFonts w:ascii="Times New Roman" w:eastAsia="Times New Roman" w:hAnsi="Times New Roman" w:cs="Times New Roman"/>
          <w:sz w:val="22"/>
          <w:szCs w:val="22"/>
        </w:rPr>
        <w:t xml:space="preserve"> </w:t>
      </w:r>
      <w:r w:rsidRPr="00173915">
        <w:rPr>
          <w:rFonts w:ascii="Times New Roman" w:eastAsia="Times New Roman" w:hAnsi="Times New Roman" w:cs="Times New Roman"/>
          <w:sz w:val="22"/>
          <w:szCs w:val="22"/>
        </w:rPr>
        <w:t>5. It is observed that the maximum temperature or thermal stratification could be achieved between 10 a.m. and 1 p.m.</w:t>
      </w:r>
    </w:p>
    <w:p w14:paraId="234E4423" w14:textId="428EFD9D" w:rsidR="00173915" w:rsidRDefault="00173915" w:rsidP="00173915">
      <w:pPr>
        <w:jc w:val="center"/>
        <w:rPr>
          <w:rFonts w:ascii="Times New Roman" w:eastAsia="Times New Roman" w:hAnsi="Times New Roman" w:cs="Times New Roman"/>
          <w:sz w:val="22"/>
          <w:szCs w:val="22"/>
        </w:rPr>
      </w:pPr>
    </w:p>
    <w:p w14:paraId="14EEC77B" w14:textId="77777777" w:rsidR="00173915" w:rsidRPr="00173915" w:rsidRDefault="00173915" w:rsidP="00173915">
      <w:pPr>
        <w:overflowPunct w:val="0"/>
        <w:autoSpaceDE w:val="0"/>
        <w:autoSpaceDN w:val="0"/>
        <w:spacing w:line="240" w:lineRule="auto"/>
        <w:jc w:val="center"/>
        <w:textAlignment w:val="bottom"/>
        <w:rPr>
          <w:rFonts w:ascii="Times New Roman" w:hAnsi="Times New Roman"/>
          <w:sz w:val="18"/>
          <w:szCs w:val="18"/>
        </w:rPr>
      </w:pPr>
    </w:p>
    <w:p w14:paraId="0E7E2CB0" w14:textId="353C5479" w:rsidR="00173915" w:rsidRDefault="00173915" w:rsidP="00173915">
      <w:pPr>
        <w:jc w:val="center"/>
        <w:rPr>
          <w:rFonts w:ascii="Times New Roman" w:eastAsia="Times New Roman" w:hAnsi="Times New Roman" w:cs="Times New Roman"/>
          <w:sz w:val="22"/>
          <w:szCs w:val="22"/>
        </w:rPr>
      </w:pPr>
      <w:r>
        <w:rPr>
          <w:noProof/>
          <w:lang w:val="en-SG" w:eastAsia="en-SG" w:bidi="dz-BT"/>
        </w:rPr>
        <w:drawing>
          <wp:inline distT="0" distB="0" distL="0" distR="0" wp14:anchorId="3D6FCFC6" wp14:editId="0B11B193">
            <wp:extent cx="2673516"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7795" cy="1781112"/>
                    </a:xfrm>
                    <a:prstGeom prst="rect">
                      <a:avLst/>
                    </a:prstGeom>
                  </pic:spPr>
                </pic:pic>
              </a:graphicData>
            </a:graphic>
          </wp:inline>
        </w:drawing>
      </w:r>
    </w:p>
    <w:p w14:paraId="66817F32" w14:textId="6BF0CBD1" w:rsidR="00173915" w:rsidRDefault="00173915" w:rsidP="00173915">
      <w:pPr>
        <w:overflowPunct w:val="0"/>
        <w:autoSpaceDE w:val="0"/>
        <w:autoSpaceDN w:val="0"/>
        <w:spacing w:line="240" w:lineRule="auto"/>
        <w:jc w:val="center"/>
        <w:textAlignment w:val="bottom"/>
        <w:rPr>
          <w:rFonts w:ascii="Times New Roman" w:hAnsi="Times New Roman"/>
          <w:sz w:val="18"/>
          <w:szCs w:val="18"/>
        </w:rPr>
      </w:pPr>
      <w:r w:rsidRPr="00173915">
        <w:rPr>
          <w:rFonts w:ascii="Times New Roman" w:hAnsi="Times New Roman"/>
          <w:bCs/>
          <w:sz w:val="18"/>
          <w:szCs w:val="18"/>
        </w:rPr>
        <w:t xml:space="preserve">Fig.5: System Temperatures at </w:t>
      </w:r>
      <w:r w:rsidRPr="00173915">
        <w:rPr>
          <w:rFonts w:ascii="Times New Roman" w:hAnsi="Times New Roman"/>
          <w:sz w:val="18"/>
          <w:szCs w:val="18"/>
        </w:rPr>
        <w:t>30° angle.</w:t>
      </w:r>
    </w:p>
    <w:p w14:paraId="0FC7FB54" w14:textId="77777777" w:rsidR="00173915" w:rsidRPr="00173915" w:rsidRDefault="00173915" w:rsidP="00173915">
      <w:pPr>
        <w:overflowPunct w:val="0"/>
        <w:autoSpaceDE w:val="0"/>
        <w:autoSpaceDN w:val="0"/>
        <w:spacing w:line="240" w:lineRule="auto"/>
        <w:jc w:val="center"/>
        <w:textAlignment w:val="bottom"/>
        <w:rPr>
          <w:rFonts w:ascii="Times New Roman" w:hAnsi="Times New Roman"/>
          <w:sz w:val="18"/>
          <w:szCs w:val="18"/>
        </w:rPr>
      </w:pPr>
    </w:p>
    <w:p w14:paraId="746ACB35" w14:textId="52A89CEE" w:rsidR="00DE345F" w:rsidRPr="00D631CB" w:rsidRDefault="00173915" w:rsidP="00173915">
      <w:pPr>
        <w:pStyle w:val="ListParagraph"/>
        <w:numPr>
          <w:ilvl w:val="1"/>
          <w:numId w:val="1"/>
        </w:numPr>
        <w:pBdr>
          <w:top w:val="nil"/>
          <w:left w:val="nil"/>
          <w:bottom w:val="nil"/>
          <w:right w:val="nil"/>
          <w:between w:val="nil"/>
        </w:pBdr>
        <w:tabs>
          <w:tab w:val="left" w:pos="426"/>
        </w:tabs>
        <w:spacing w:line="240" w:lineRule="auto"/>
        <w:rPr>
          <w:rFonts w:ascii="Times New Roman" w:eastAsia="Times New Roman" w:hAnsi="Times New Roman" w:cs="Times New Roman"/>
          <w:b/>
          <w:color w:val="000000"/>
          <w:sz w:val="22"/>
          <w:szCs w:val="22"/>
        </w:rPr>
      </w:pPr>
      <w:r w:rsidRPr="00D631CB">
        <w:rPr>
          <w:rFonts w:ascii="Times New Roman" w:eastAsia="Times New Roman" w:hAnsi="Times New Roman" w:cs="Times New Roman"/>
          <w:b/>
          <w:color w:val="000000"/>
          <w:sz w:val="22"/>
          <w:szCs w:val="22"/>
        </w:rPr>
        <w:t>Daily Water Usage Pattern</w:t>
      </w:r>
    </w:p>
    <w:p w14:paraId="12013E43" w14:textId="3D32ACEC" w:rsidR="00483933" w:rsidRDefault="00401672" w:rsidP="00483933">
      <w:pPr>
        <w:ind w:firstLine="360"/>
        <w:rPr>
          <w:rFonts w:ascii="Times New Roman" w:eastAsia="Times New Roman" w:hAnsi="Times New Roman" w:cs="Times New Roman"/>
          <w:b/>
          <w:sz w:val="22"/>
          <w:szCs w:val="22"/>
        </w:rPr>
      </w:pPr>
      <w:r>
        <w:rPr>
          <w:rFonts w:ascii="Times New Roman" w:eastAsia="Times New Roman" w:hAnsi="Times New Roman" w:cs="Times New Roman"/>
          <w:sz w:val="22"/>
          <w:szCs w:val="22"/>
        </w:rPr>
        <w:t>It is important</w:t>
      </w:r>
      <w:r w:rsidR="00483933">
        <w:rPr>
          <w:rFonts w:ascii="Times New Roman" w:eastAsia="Times New Roman" w:hAnsi="Times New Roman" w:cs="Times New Roman"/>
          <w:sz w:val="22"/>
          <w:szCs w:val="22"/>
        </w:rPr>
        <w:t xml:space="preserve"> note that timely draining out of </w:t>
      </w:r>
      <w:r>
        <w:rPr>
          <w:rFonts w:ascii="Times New Roman" w:eastAsia="Times New Roman" w:hAnsi="Times New Roman" w:cs="Times New Roman"/>
          <w:sz w:val="22"/>
          <w:szCs w:val="22"/>
        </w:rPr>
        <w:t>hot water</w:t>
      </w:r>
      <w:r w:rsidR="0048393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every day </w:t>
      </w:r>
      <w:r w:rsidR="00483933">
        <w:rPr>
          <w:rFonts w:ascii="Times New Roman" w:eastAsia="Times New Roman" w:hAnsi="Times New Roman" w:cs="Times New Roman"/>
          <w:sz w:val="22"/>
          <w:szCs w:val="22"/>
        </w:rPr>
        <w:t xml:space="preserve">could </w:t>
      </w:r>
      <w:r>
        <w:rPr>
          <w:rFonts w:ascii="Times New Roman" w:eastAsia="Times New Roman" w:hAnsi="Times New Roman" w:cs="Times New Roman"/>
          <w:sz w:val="22"/>
          <w:szCs w:val="22"/>
        </w:rPr>
        <w:t xml:space="preserve">avoid </w:t>
      </w:r>
      <w:r w:rsidRPr="00173915">
        <w:rPr>
          <w:rFonts w:ascii="Times New Roman" w:eastAsia="Times New Roman" w:hAnsi="Times New Roman" w:cs="Times New Roman"/>
          <w:sz w:val="22"/>
          <w:szCs w:val="22"/>
        </w:rPr>
        <w:t>thermal stratification</w:t>
      </w:r>
      <w:r w:rsidR="00483933">
        <w:rPr>
          <w:rFonts w:ascii="Times New Roman" w:eastAsia="Times New Roman" w:hAnsi="Times New Roman" w:cs="Times New Roman"/>
          <w:sz w:val="22"/>
          <w:szCs w:val="22"/>
        </w:rPr>
        <w:t xml:space="preserve"> and loss of system efficiency</w:t>
      </w:r>
      <w:r>
        <w:rPr>
          <w:rFonts w:ascii="Times New Roman" w:eastAsia="Times New Roman" w:hAnsi="Times New Roman" w:cs="Times New Roman"/>
          <w:sz w:val="22"/>
          <w:szCs w:val="22"/>
        </w:rPr>
        <w:t>. In this</w:t>
      </w:r>
      <w:r w:rsidRPr="00173915">
        <w:rPr>
          <w:rFonts w:ascii="Times New Roman" w:eastAsia="Times New Roman" w:hAnsi="Times New Roman" w:cs="Times New Roman"/>
          <w:sz w:val="22"/>
          <w:szCs w:val="22"/>
        </w:rPr>
        <w:t xml:space="preserve"> </w:t>
      </w:r>
      <w:r w:rsidR="00483933">
        <w:rPr>
          <w:rFonts w:ascii="Times New Roman" w:eastAsia="Times New Roman" w:hAnsi="Times New Roman" w:cs="Times New Roman"/>
          <w:sz w:val="22"/>
          <w:szCs w:val="22"/>
        </w:rPr>
        <w:t xml:space="preserve">case, </w:t>
      </w:r>
      <w:r w:rsidR="00483933" w:rsidRPr="00173915">
        <w:rPr>
          <w:rFonts w:ascii="Times New Roman" w:eastAsia="Times New Roman" w:hAnsi="Times New Roman" w:cs="Times New Roman"/>
          <w:sz w:val="22"/>
          <w:szCs w:val="22"/>
        </w:rPr>
        <w:t>the</w:t>
      </w:r>
      <w:r w:rsidR="00173915" w:rsidRPr="00173915">
        <w:rPr>
          <w:rFonts w:ascii="Times New Roman" w:eastAsia="Times New Roman" w:hAnsi="Times New Roman" w:cs="Times New Roman"/>
          <w:sz w:val="22"/>
          <w:szCs w:val="22"/>
        </w:rPr>
        <w:t xml:space="preserve"> hot water is drained twice a day, at 10 a.m. and 3 p.m. The temperature of the hot water is examined for every change in collector angle, and it varies with the consumption pattern</w:t>
      </w:r>
      <w:r>
        <w:rPr>
          <w:rFonts w:ascii="Times New Roman" w:eastAsia="Times New Roman" w:hAnsi="Times New Roman" w:cs="Times New Roman"/>
          <w:b/>
          <w:sz w:val="22"/>
          <w:szCs w:val="22"/>
        </w:rPr>
        <w:t xml:space="preserve">. </w:t>
      </w:r>
    </w:p>
    <w:p w14:paraId="02E38AAD" w14:textId="6B8D977B" w:rsidR="00483933" w:rsidRDefault="00483933" w:rsidP="00483933">
      <w:pPr>
        <w:rPr>
          <w:rFonts w:ascii="Times New Roman" w:eastAsia="Times New Roman" w:hAnsi="Times New Roman" w:cs="Times New Roman"/>
          <w:b/>
          <w:sz w:val="22"/>
          <w:szCs w:val="22"/>
        </w:rPr>
      </w:pPr>
      <w:r>
        <w:rPr>
          <w:noProof/>
          <w:lang w:val="en-SG" w:eastAsia="en-SG" w:bidi="dz-BT"/>
        </w:rPr>
        <w:drawing>
          <wp:inline distT="0" distB="0" distL="0" distR="0" wp14:anchorId="3DA63A38" wp14:editId="1D0847E1">
            <wp:extent cx="2947670" cy="17017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18754" cy="1742737"/>
                    </a:xfrm>
                    <a:prstGeom prst="rect">
                      <a:avLst/>
                    </a:prstGeom>
                  </pic:spPr>
                </pic:pic>
              </a:graphicData>
            </a:graphic>
          </wp:inline>
        </w:drawing>
      </w:r>
    </w:p>
    <w:p w14:paraId="31F93415" w14:textId="675B9FE7" w:rsidR="00483933" w:rsidRPr="00483933" w:rsidRDefault="00483933" w:rsidP="00483933">
      <w:pPr>
        <w:tabs>
          <w:tab w:val="left" w:pos="2914"/>
        </w:tabs>
        <w:spacing w:line="240" w:lineRule="auto"/>
        <w:ind w:left="-567"/>
        <w:jc w:val="center"/>
        <w:rPr>
          <w:rFonts w:ascii="Times New Roman" w:hAnsi="Times New Roman"/>
          <w:bCs/>
          <w:sz w:val="22"/>
          <w:szCs w:val="22"/>
        </w:rPr>
      </w:pPr>
      <w:r w:rsidRPr="006F1A77">
        <w:rPr>
          <w:rFonts w:ascii="Times New Roman" w:hAnsi="Times New Roman"/>
          <w:bCs/>
          <w:sz w:val="22"/>
          <w:szCs w:val="22"/>
        </w:rPr>
        <w:t>F</w:t>
      </w:r>
      <w:r>
        <w:rPr>
          <w:rFonts w:ascii="Times New Roman" w:hAnsi="Times New Roman"/>
          <w:bCs/>
          <w:sz w:val="22"/>
          <w:szCs w:val="22"/>
        </w:rPr>
        <w:t>ig</w:t>
      </w:r>
      <w:r>
        <w:rPr>
          <w:rFonts w:ascii="Times New Roman" w:hAnsi="Times New Roman"/>
          <w:bCs/>
          <w:sz w:val="22"/>
          <w:szCs w:val="22"/>
        </w:rPr>
        <w:t xml:space="preserve"> .6</w:t>
      </w:r>
      <w:r>
        <w:rPr>
          <w:rFonts w:ascii="Times New Roman" w:hAnsi="Times New Roman"/>
          <w:bCs/>
          <w:sz w:val="22"/>
          <w:szCs w:val="22"/>
        </w:rPr>
        <w:t>:</w:t>
      </w:r>
      <w:r w:rsidRPr="006F1A77">
        <w:rPr>
          <w:rFonts w:ascii="Times New Roman" w:hAnsi="Times New Roman"/>
          <w:bCs/>
          <w:sz w:val="22"/>
          <w:szCs w:val="22"/>
        </w:rPr>
        <w:t xml:space="preserve"> </w:t>
      </w:r>
      <w:r>
        <w:rPr>
          <w:rFonts w:ascii="Times New Roman" w:hAnsi="Times New Roman"/>
          <w:bCs/>
          <w:sz w:val="22"/>
          <w:szCs w:val="22"/>
        </w:rPr>
        <w:t>Daily Water usage profile</w:t>
      </w:r>
    </w:p>
    <w:p w14:paraId="78C7C0EC" w14:textId="0561AE93" w:rsidR="00DE345F" w:rsidRPr="00D631CB" w:rsidRDefault="00401672">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w:t>
      </w:r>
      <w:r w:rsidRPr="00401672">
        <w:rPr>
          <w:rFonts w:ascii="Times New Roman" w:eastAsia="Times New Roman" w:hAnsi="Times New Roman" w:cs="Times New Roman"/>
          <w:bCs/>
          <w:sz w:val="22"/>
          <w:szCs w:val="22"/>
        </w:rPr>
        <w:t>rom</w:t>
      </w:r>
      <w:r w:rsidRPr="00401672">
        <w:rPr>
          <w:rFonts w:ascii="Times New Roman" w:eastAsia="Times New Roman" w:hAnsi="Times New Roman" w:cs="Times New Roman"/>
          <w:bCs/>
          <w:sz w:val="22"/>
          <w:szCs w:val="22"/>
        </w:rPr>
        <w:t xml:space="preserve"> </w:t>
      </w:r>
      <w:r w:rsidR="00483933">
        <w:rPr>
          <w:rFonts w:ascii="Times New Roman" w:eastAsia="Times New Roman" w:hAnsi="Times New Roman" w:cs="Times New Roman"/>
          <w:bCs/>
          <w:sz w:val="22"/>
          <w:szCs w:val="22"/>
        </w:rPr>
        <w:t>above F</w:t>
      </w:r>
      <w:r w:rsidRPr="00401672">
        <w:rPr>
          <w:rFonts w:ascii="Times New Roman" w:eastAsia="Times New Roman" w:hAnsi="Times New Roman" w:cs="Times New Roman"/>
          <w:bCs/>
          <w:sz w:val="22"/>
          <w:szCs w:val="22"/>
        </w:rPr>
        <w:t>igure</w:t>
      </w:r>
      <w:r w:rsidR="00483933">
        <w:rPr>
          <w:rFonts w:ascii="Times New Roman" w:eastAsia="Times New Roman" w:hAnsi="Times New Roman" w:cs="Times New Roman"/>
          <w:bCs/>
          <w:sz w:val="22"/>
          <w:szCs w:val="22"/>
        </w:rPr>
        <w:t xml:space="preserve"> 6, </w:t>
      </w:r>
      <w:r w:rsidRPr="00401672">
        <w:rPr>
          <w:rFonts w:ascii="Times New Roman" w:eastAsia="Times New Roman" w:hAnsi="Times New Roman" w:cs="Times New Roman"/>
          <w:bCs/>
          <w:sz w:val="22"/>
          <w:szCs w:val="22"/>
        </w:rPr>
        <w:t xml:space="preserve">it is seen that any delay in draining out in the morning would affect the rate of rise of temperature in the afternoon since it is de-pendent on the solar irradiance which falls </w:t>
      </w:r>
      <w:proofErr w:type="spellStart"/>
      <w:r w:rsidRPr="00401672">
        <w:rPr>
          <w:rFonts w:ascii="Times New Roman" w:eastAsia="Times New Roman" w:hAnsi="Times New Roman" w:cs="Times New Roman"/>
          <w:bCs/>
          <w:sz w:val="22"/>
          <w:szCs w:val="22"/>
        </w:rPr>
        <w:t>gradu</w:t>
      </w:r>
      <w:proofErr w:type="spellEnd"/>
      <w:r w:rsidRPr="00401672">
        <w:rPr>
          <w:rFonts w:ascii="Times New Roman" w:eastAsia="Times New Roman" w:hAnsi="Times New Roman" w:cs="Times New Roman"/>
          <w:bCs/>
          <w:sz w:val="22"/>
          <w:szCs w:val="22"/>
        </w:rPr>
        <w:t>-ally in the afternoon.</w:t>
      </w:r>
    </w:p>
    <w:p w14:paraId="3873C2EF" w14:textId="6014375F" w:rsidR="00DE345F" w:rsidRPr="00D631CB" w:rsidRDefault="00C642E9" w:rsidP="00C642E9">
      <w:pPr>
        <w:pStyle w:val="ListParagraph"/>
        <w:numPr>
          <w:ilvl w:val="1"/>
          <w:numId w:val="1"/>
        </w:numPr>
        <w:rPr>
          <w:rFonts w:ascii="Times New Roman" w:eastAsia="Times New Roman" w:hAnsi="Times New Roman" w:cs="Times New Roman"/>
          <w:b/>
          <w:sz w:val="22"/>
          <w:szCs w:val="22"/>
        </w:rPr>
      </w:pPr>
      <w:r w:rsidRPr="00D631CB">
        <w:rPr>
          <w:rFonts w:ascii="Times New Roman" w:eastAsia="Times New Roman" w:hAnsi="Times New Roman" w:cs="Times New Roman"/>
          <w:b/>
          <w:color w:val="000000"/>
          <w:sz w:val="22"/>
          <w:szCs w:val="22"/>
        </w:rPr>
        <w:t>Tilt Angle Effect on Thermal Efficiency and Losses</w:t>
      </w:r>
    </w:p>
    <w:p w14:paraId="17CFCC6D" w14:textId="77777777" w:rsidR="00C642E9" w:rsidRPr="00C642E9" w:rsidRDefault="00EF5309" w:rsidP="00C642E9">
      <w:pPr>
        <w:tabs>
          <w:tab w:val="left" w:pos="426"/>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C642E9" w:rsidRPr="00C642E9">
        <w:rPr>
          <w:rFonts w:ascii="Times New Roman" w:eastAsia="Times New Roman" w:hAnsi="Times New Roman" w:cs="Times New Roman"/>
          <w:sz w:val="22"/>
          <w:szCs w:val="22"/>
        </w:rPr>
        <w:t xml:space="preserve">There is no significant change in the collector efficiency however, the thermal performance of the system is greatly influenced by the tilt angle </w:t>
      </w:r>
      <w:proofErr w:type="spellStart"/>
      <w:r w:rsidR="00C642E9" w:rsidRPr="00C642E9">
        <w:rPr>
          <w:rFonts w:ascii="Times New Roman" w:eastAsia="Times New Roman" w:hAnsi="Times New Roman" w:cs="Times New Roman"/>
          <w:sz w:val="22"/>
          <w:szCs w:val="22"/>
        </w:rPr>
        <w:t>vari-ation</w:t>
      </w:r>
      <w:proofErr w:type="spellEnd"/>
      <w:r w:rsidR="00C642E9" w:rsidRPr="00C642E9">
        <w:rPr>
          <w:rFonts w:ascii="Times New Roman" w:eastAsia="Times New Roman" w:hAnsi="Times New Roman" w:cs="Times New Roman"/>
          <w:sz w:val="22"/>
          <w:szCs w:val="22"/>
        </w:rPr>
        <w:t xml:space="preserve">. The system efficiency is defined as the ratio of solar energy yield to the solar irradiance of the system over a given time computed by the </w:t>
      </w:r>
      <w:proofErr w:type="spellStart"/>
      <w:r w:rsidR="00C642E9" w:rsidRPr="00C642E9">
        <w:rPr>
          <w:rFonts w:ascii="Times New Roman" w:eastAsia="Times New Roman" w:hAnsi="Times New Roman" w:cs="Times New Roman"/>
          <w:sz w:val="22"/>
          <w:szCs w:val="22"/>
        </w:rPr>
        <w:t>fol</w:t>
      </w:r>
      <w:proofErr w:type="spellEnd"/>
      <w:r w:rsidR="00C642E9" w:rsidRPr="00C642E9">
        <w:rPr>
          <w:rFonts w:ascii="Times New Roman" w:eastAsia="Times New Roman" w:hAnsi="Times New Roman" w:cs="Times New Roman"/>
          <w:sz w:val="22"/>
          <w:szCs w:val="22"/>
        </w:rPr>
        <w:t>-lowing equation (</w:t>
      </w:r>
      <w:proofErr w:type="spellStart"/>
      <w:r w:rsidR="00C642E9" w:rsidRPr="00C642E9">
        <w:rPr>
          <w:rFonts w:ascii="Times New Roman" w:eastAsia="Times New Roman" w:hAnsi="Times New Roman" w:cs="Times New Roman"/>
          <w:sz w:val="22"/>
          <w:szCs w:val="22"/>
        </w:rPr>
        <w:t>Rinzin</w:t>
      </w:r>
      <w:proofErr w:type="spellEnd"/>
      <w:r w:rsidR="00C642E9" w:rsidRPr="00C642E9">
        <w:rPr>
          <w:rFonts w:ascii="Times New Roman" w:eastAsia="Times New Roman" w:hAnsi="Times New Roman" w:cs="Times New Roman"/>
          <w:sz w:val="22"/>
          <w:szCs w:val="22"/>
        </w:rPr>
        <w:t xml:space="preserve">, N., </w:t>
      </w:r>
      <w:proofErr w:type="spellStart"/>
      <w:r w:rsidR="00C642E9" w:rsidRPr="00C642E9">
        <w:rPr>
          <w:rFonts w:ascii="Times New Roman" w:eastAsia="Times New Roman" w:hAnsi="Times New Roman" w:cs="Times New Roman"/>
          <w:sz w:val="22"/>
          <w:szCs w:val="22"/>
        </w:rPr>
        <w:t>Choden</w:t>
      </w:r>
      <w:proofErr w:type="spellEnd"/>
      <w:r w:rsidR="00C642E9" w:rsidRPr="00C642E9">
        <w:rPr>
          <w:rFonts w:ascii="Times New Roman" w:eastAsia="Times New Roman" w:hAnsi="Times New Roman" w:cs="Times New Roman"/>
          <w:sz w:val="22"/>
          <w:szCs w:val="22"/>
        </w:rPr>
        <w:t xml:space="preserve">, Y. &amp; </w:t>
      </w:r>
      <w:proofErr w:type="spellStart"/>
      <w:r w:rsidR="00C642E9" w:rsidRPr="00C642E9">
        <w:rPr>
          <w:rFonts w:ascii="Times New Roman" w:eastAsia="Times New Roman" w:hAnsi="Times New Roman" w:cs="Times New Roman"/>
          <w:sz w:val="22"/>
          <w:szCs w:val="22"/>
        </w:rPr>
        <w:t>Delkar</w:t>
      </w:r>
      <w:proofErr w:type="spellEnd"/>
      <w:r w:rsidR="00C642E9" w:rsidRPr="00C642E9">
        <w:rPr>
          <w:rFonts w:ascii="Times New Roman" w:eastAsia="Times New Roman" w:hAnsi="Times New Roman" w:cs="Times New Roman"/>
          <w:sz w:val="22"/>
          <w:szCs w:val="22"/>
        </w:rPr>
        <w:t xml:space="preserve">, C. 2019). </w:t>
      </w:r>
    </w:p>
    <w:p w14:paraId="19E23CD4" w14:textId="77777777"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lastRenderedPageBreak/>
        <w:t>ƞ = Q/ (A×I)</w:t>
      </w:r>
    </w:p>
    <w:p w14:paraId="17445295" w14:textId="77777777" w:rsidR="00C642E9" w:rsidRPr="00C642E9" w:rsidRDefault="00C642E9" w:rsidP="00C642E9">
      <w:pPr>
        <w:tabs>
          <w:tab w:val="left" w:pos="426"/>
        </w:tabs>
        <w:rPr>
          <w:rFonts w:ascii="Times New Roman" w:eastAsia="Times New Roman" w:hAnsi="Times New Roman" w:cs="Times New Roman"/>
          <w:sz w:val="22"/>
          <w:szCs w:val="22"/>
        </w:rPr>
      </w:pPr>
      <w:proofErr w:type="gramStart"/>
      <w:r w:rsidRPr="00C642E9">
        <w:rPr>
          <w:rFonts w:ascii="Times New Roman" w:eastAsia="Times New Roman" w:hAnsi="Times New Roman" w:cs="Times New Roman"/>
          <w:sz w:val="22"/>
          <w:szCs w:val="22"/>
        </w:rPr>
        <w:t>where</w:t>
      </w:r>
      <w:proofErr w:type="gramEnd"/>
      <w:r w:rsidRPr="00C642E9">
        <w:rPr>
          <w:rFonts w:ascii="Times New Roman" w:eastAsia="Times New Roman" w:hAnsi="Times New Roman" w:cs="Times New Roman"/>
          <w:sz w:val="22"/>
          <w:szCs w:val="22"/>
        </w:rPr>
        <w:t xml:space="preserve"> </w:t>
      </w:r>
    </w:p>
    <w:p w14:paraId="3320CF22" w14:textId="77777777"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Q-mass of heat requirement </w:t>
      </w:r>
    </w:p>
    <w:p w14:paraId="0CB71D40" w14:textId="29D769A6"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Q = </w:t>
      </w:r>
      <w:proofErr w:type="spellStart"/>
      <w:r w:rsidRPr="00C642E9">
        <w:rPr>
          <w:rFonts w:ascii="Times New Roman" w:eastAsia="Times New Roman" w:hAnsi="Times New Roman" w:cs="Times New Roman"/>
          <w:sz w:val="22"/>
          <w:szCs w:val="22"/>
        </w:rPr>
        <w:t>ρV×cp</w:t>
      </w:r>
      <w:proofErr w:type="spellEnd"/>
      <w:r w:rsidRPr="00C642E9">
        <w:rPr>
          <w:rFonts w:ascii="Times New Roman" w:eastAsia="Times New Roman" w:hAnsi="Times New Roman" w:cs="Times New Roman"/>
          <w:sz w:val="22"/>
          <w:szCs w:val="22"/>
        </w:rPr>
        <w:t>× (</w:t>
      </w:r>
      <w:proofErr w:type="spellStart"/>
      <w:r w:rsidRPr="00C642E9">
        <w:rPr>
          <w:rFonts w:ascii="Times New Roman" w:eastAsia="Times New Roman" w:hAnsi="Times New Roman" w:cs="Times New Roman"/>
          <w:sz w:val="22"/>
          <w:szCs w:val="22"/>
        </w:rPr>
        <w:t>Tevening</w:t>
      </w:r>
      <w:proofErr w:type="spellEnd"/>
      <w:r w:rsidRPr="00C642E9">
        <w:rPr>
          <w:rFonts w:ascii="Times New Roman" w:eastAsia="Times New Roman" w:hAnsi="Times New Roman" w:cs="Times New Roman"/>
          <w:sz w:val="22"/>
          <w:szCs w:val="22"/>
        </w:rPr>
        <w:t xml:space="preserve">- </w:t>
      </w:r>
      <w:proofErr w:type="spellStart"/>
      <w:r w:rsidRPr="00C642E9">
        <w:rPr>
          <w:rFonts w:ascii="Times New Roman" w:eastAsia="Times New Roman" w:hAnsi="Times New Roman" w:cs="Times New Roman"/>
          <w:sz w:val="22"/>
          <w:szCs w:val="22"/>
        </w:rPr>
        <w:t>Tmorning</w:t>
      </w:r>
      <w:proofErr w:type="spellEnd"/>
      <w:r w:rsidRPr="00C642E9">
        <w:rPr>
          <w:rFonts w:ascii="Times New Roman" w:eastAsia="Times New Roman" w:hAnsi="Times New Roman" w:cs="Times New Roman"/>
          <w:sz w:val="22"/>
          <w:szCs w:val="22"/>
        </w:rPr>
        <w:t>)</w:t>
      </w:r>
    </w:p>
    <w:p w14:paraId="67E9E82E" w14:textId="3B2C59AC"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ρ = 1 kg/m</w:t>
      </w:r>
      <w:r w:rsidRPr="00C642E9">
        <w:rPr>
          <w:rFonts w:ascii="Times New Roman" w:eastAsia="Times New Roman" w:hAnsi="Times New Roman" w:cs="Times New Roman"/>
          <w:sz w:val="22"/>
          <w:szCs w:val="22"/>
        </w:rPr>
        <w:t>3,</w:t>
      </w:r>
      <w:r w:rsidRPr="00C642E9">
        <w:rPr>
          <w:rFonts w:ascii="Times New Roman" w:eastAsia="Times New Roman" w:hAnsi="Times New Roman" w:cs="Times New Roman"/>
          <w:sz w:val="22"/>
          <w:szCs w:val="22"/>
        </w:rPr>
        <w:t xml:space="preserve"> water density</w:t>
      </w:r>
    </w:p>
    <w:p w14:paraId="137D14F0" w14:textId="77777777"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V= 200L, volume of the tank </w:t>
      </w:r>
    </w:p>
    <w:p w14:paraId="40990810" w14:textId="77777777"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Cp= calorific value of water, 4186J/kg/K</w:t>
      </w:r>
    </w:p>
    <w:p w14:paraId="602FAB49" w14:textId="55F8E6EA" w:rsidR="00C642E9" w:rsidRP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 xml:space="preserve">    </w:t>
      </w:r>
      <w:proofErr w:type="spellStart"/>
      <w:r w:rsidRPr="00C642E9">
        <w:rPr>
          <w:rFonts w:ascii="Times New Roman" w:eastAsia="Times New Roman" w:hAnsi="Times New Roman" w:cs="Times New Roman"/>
          <w:sz w:val="22"/>
          <w:szCs w:val="22"/>
        </w:rPr>
        <w:t>Tevening</w:t>
      </w:r>
      <w:proofErr w:type="spellEnd"/>
      <w:r w:rsidRPr="00C642E9">
        <w:rPr>
          <w:rFonts w:ascii="Times New Roman" w:eastAsia="Times New Roman" w:hAnsi="Times New Roman" w:cs="Times New Roman"/>
          <w:sz w:val="22"/>
          <w:szCs w:val="22"/>
        </w:rPr>
        <w:t xml:space="preserve">- </w:t>
      </w:r>
      <w:proofErr w:type="spellStart"/>
      <w:r w:rsidRPr="00C642E9">
        <w:rPr>
          <w:rFonts w:ascii="Times New Roman" w:eastAsia="Times New Roman" w:hAnsi="Times New Roman" w:cs="Times New Roman"/>
          <w:sz w:val="22"/>
          <w:szCs w:val="22"/>
        </w:rPr>
        <w:t>Tmorning</w:t>
      </w:r>
      <w:proofErr w:type="spellEnd"/>
      <w:r w:rsidRPr="00C642E9">
        <w:rPr>
          <w:rFonts w:ascii="Times New Roman" w:eastAsia="Times New Roman" w:hAnsi="Times New Roman" w:cs="Times New Roman"/>
          <w:sz w:val="22"/>
          <w:szCs w:val="22"/>
        </w:rPr>
        <w:t>,</w:t>
      </w:r>
      <w:r w:rsidRPr="00C642E9">
        <w:rPr>
          <w:rFonts w:ascii="Times New Roman" w:eastAsia="Times New Roman" w:hAnsi="Times New Roman" w:cs="Times New Roman"/>
          <w:sz w:val="22"/>
          <w:szCs w:val="22"/>
        </w:rPr>
        <w:t xml:space="preserve"> hot water temperature difference</w:t>
      </w:r>
    </w:p>
    <w:p w14:paraId="7358640A" w14:textId="3412B863" w:rsidR="00C642E9" w:rsidRDefault="00C642E9" w:rsidP="00C642E9">
      <w:pPr>
        <w:tabs>
          <w:tab w:val="left" w:pos="426"/>
        </w:tabs>
        <w:rPr>
          <w:rFonts w:ascii="Times New Roman" w:eastAsia="Times New Roman" w:hAnsi="Times New Roman" w:cs="Times New Roman"/>
          <w:sz w:val="22"/>
          <w:szCs w:val="22"/>
        </w:rPr>
      </w:pPr>
      <w:r w:rsidRPr="00C642E9">
        <w:rPr>
          <w:rFonts w:ascii="Times New Roman" w:eastAsia="Times New Roman" w:hAnsi="Times New Roman" w:cs="Times New Roman"/>
          <w:sz w:val="22"/>
          <w:szCs w:val="22"/>
        </w:rPr>
        <w:t>Figure</w:t>
      </w:r>
      <w:r>
        <w:rPr>
          <w:rFonts w:ascii="Times New Roman" w:eastAsia="Times New Roman" w:hAnsi="Times New Roman" w:cs="Times New Roman"/>
          <w:sz w:val="22"/>
          <w:szCs w:val="22"/>
        </w:rPr>
        <w:t xml:space="preserve"> 7 </w:t>
      </w:r>
      <w:r w:rsidRPr="00C642E9">
        <w:rPr>
          <w:rFonts w:ascii="Times New Roman" w:eastAsia="Times New Roman" w:hAnsi="Times New Roman" w:cs="Times New Roman"/>
          <w:sz w:val="22"/>
          <w:szCs w:val="22"/>
        </w:rPr>
        <w:t xml:space="preserve">illustrates how the system (thermal) </w:t>
      </w:r>
      <w:r w:rsidRPr="00C642E9">
        <w:rPr>
          <w:rFonts w:ascii="Times New Roman" w:eastAsia="Times New Roman" w:hAnsi="Times New Roman" w:cs="Times New Roman"/>
          <w:sz w:val="22"/>
          <w:szCs w:val="22"/>
        </w:rPr>
        <w:t>efficiency</w:t>
      </w:r>
      <w:r w:rsidRPr="00C642E9">
        <w:rPr>
          <w:rFonts w:ascii="Times New Roman" w:eastAsia="Times New Roman" w:hAnsi="Times New Roman" w:cs="Times New Roman"/>
          <w:sz w:val="22"/>
          <w:szCs w:val="22"/>
        </w:rPr>
        <w:t xml:space="preserve"> increases as average solar irradiance rise steadily for collector angles of 25° to 30°. As the tilt angle exceeds 30 degrees, however, thermal losses begin to increase significantly, despite increased solar irradiance.</w:t>
      </w:r>
    </w:p>
    <w:p w14:paraId="045D4C4E" w14:textId="3BBE229C" w:rsidR="00C642E9" w:rsidRDefault="00C642E9" w:rsidP="00C642E9">
      <w:pPr>
        <w:tabs>
          <w:tab w:val="left" w:pos="426"/>
        </w:tabs>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18EFA9C4" wp14:editId="3ABFF2BD">
            <wp:extent cx="2768600" cy="1798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133" cy="1802539"/>
                    </a:xfrm>
                    <a:prstGeom prst="rect">
                      <a:avLst/>
                    </a:prstGeom>
                    <a:noFill/>
                  </pic:spPr>
                </pic:pic>
              </a:graphicData>
            </a:graphic>
          </wp:inline>
        </w:drawing>
      </w:r>
    </w:p>
    <w:p w14:paraId="08428FF2" w14:textId="798B77C3" w:rsidR="00D631CB" w:rsidRDefault="00D631CB" w:rsidP="00D631CB">
      <w:pPr>
        <w:jc w:val="center"/>
        <w:rPr>
          <w:rFonts w:ascii="Times New Roman" w:eastAsia="Times New Roman" w:hAnsi="Times New Roman" w:cs="Times New Roman"/>
          <w:sz w:val="18"/>
          <w:szCs w:val="18"/>
        </w:rPr>
      </w:pPr>
      <w:r w:rsidRPr="00D631CB">
        <w:rPr>
          <w:rFonts w:ascii="Times New Roman" w:eastAsia="Times New Roman" w:hAnsi="Times New Roman" w:cs="Times New Roman"/>
          <w:sz w:val="18"/>
          <w:szCs w:val="18"/>
        </w:rPr>
        <w:t>Fig</w:t>
      </w:r>
      <w:r w:rsidRPr="00D631CB">
        <w:rPr>
          <w:rFonts w:ascii="Times New Roman" w:eastAsia="Times New Roman" w:hAnsi="Times New Roman" w:cs="Times New Roman"/>
          <w:sz w:val="18"/>
          <w:szCs w:val="18"/>
        </w:rPr>
        <w:t>.7</w:t>
      </w:r>
      <w:r w:rsidRPr="00D631CB">
        <w:rPr>
          <w:rFonts w:ascii="Times New Roman" w:eastAsia="Times New Roman" w:hAnsi="Times New Roman" w:cs="Times New Roman"/>
          <w:sz w:val="18"/>
          <w:szCs w:val="18"/>
        </w:rPr>
        <w:t>: Thermal Efficiency with change in tilt angle</w:t>
      </w:r>
    </w:p>
    <w:p w14:paraId="767E6B6C" w14:textId="77777777" w:rsidR="00D631CB" w:rsidRPr="00D631CB" w:rsidRDefault="00D631CB" w:rsidP="00D631CB">
      <w:pPr>
        <w:jc w:val="center"/>
        <w:rPr>
          <w:rFonts w:ascii="Times New Roman" w:eastAsia="Times New Roman" w:hAnsi="Times New Roman" w:cs="Times New Roman"/>
          <w:sz w:val="18"/>
          <w:szCs w:val="18"/>
        </w:rPr>
      </w:pPr>
    </w:p>
    <w:p w14:paraId="34ACC205" w14:textId="417EE258" w:rsidR="00D631CB" w:rsidRPr="00D631CB" w:rsidRDefault="00D631CB" w:rsidP="00D631CB">
      <w:pPr>
        <w:pStyle w:val="ListParagraph"/>
        <w:numPr>
          <w:ilvl w:val="1"/>
          <w:numId w:val="1"/>
        </w:numPr>
        <w:tabs>
          <w:tab w:val="left" w:pos="426"/>
        </w:tabs>
        <w:rPr>
          <w:rFonts w:ascii="Times New Roman" w:eastAsia="Times New Roman" w:hAnsi="Times New Roman" w:cs="Times New Roman"/>
          <w:b/>
          <w:bCs/>
          <w:sz w:val="22"/>
          <w:szCs w:val="22"/>
        </w:rPr>
      </w:pPr>
      <w:r w:rsidRPr="00D631CB">
        <w:rPr>
          <w:rFonts w:ascii="Times New Roman" w:eastAsia="Times New Roman" w:hAnsi="Times New Roman" w:cs="Times New Roman"/>
          <w:b/>
          <w:bCs/>
          <w:sz w:val="22"/>
          <w:szCs w:val="22"/>
        </w:rPr>
        <w:t xml:space="preserve">Tilt Angle Effect </w:t>
      </w:r>
      <w:r w:rsidRPr="00D631CB">
        <w:rPr>
          <w:rFonts w:ascii="Times New Roman" w:eastAsia="Times New Roman" w:hAnsi="Times New Roman" w:cs="Times New Roman"/>
          <w:b/>
          <w:bCs/>
          <w:sz w:val="22"/>
          <w:szCs w:val="22"/>
        </w:rPr>
        <w:t>on mass</w:t>
      </w:r>
      <w:r w:rsidRPr="00D631CB">
        <w:rPr>
          <w:rFonts w:ascii="Times New Roman" w:eastAsia="Times New Roman" w:hAnsi="Times New Roman" w:cs="Times New Roman"/>
          <w:b/>
          <w:bCs/>
          <w:sz w:val="22"/>
          <w:szCs w:val="22"/>
        </w:rPr>
        <w:t xml:space="preserve"> flow rate and    </w:t>
      </w:r>
    </w:p>
    <w:p w14:paraId="399A028E" w14:textId="77777777" w:rsidR="00D631CB" w:rsidRDefault="00D631CB" w:rsidP="00D631CB">
      <w:pPr>
        <w:tabs>
          <w:tab w:val="left" w:pos="426"/>
        </w:tabs>
        <w:ind w:left="360"/>
        <w:rPr>
          <w:rFonts w:ascii="Times New Roman" w:eastAsia="Times New Roman" w:hAnsi="Times New Roman" w:cs="Times New Roman"/>
          <w:b/>
          <w:bCs/>
          <w:sz w:val="22"/>
          <w:szCs w:val="22"/>
        </w:rPr>
      </w:pPr>
      <w:r w:rsidRPr="00D631CB">
        <w:rPr>
          <w:rFonts w:ascii="Times New Roman" w:eastAsia="Times New Roman" w:hAnsi="Times New Roman" w:cs="Times New Roman"/>
          <w:b/>
          <w:bCs/>
          <w:sz w:val="22"/>
          <w:szCs w:val="22"/>
        </w:rPr>
        <w:t>Collector</w:t>
      </w:r>
    </w:p>
    <w:p w14:paraId="27583F27" w14:textId="1CF27480" w:rsidR="00D631CB" w:rsidRPr="00D631CB" w:rsidRDefault="00D631CB" w:rsidP="00D631CB">
      <w:pPr>
        <w:tabs>
          <w:tab w:val="left" w:pos="426"/>
        </w:tabs>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sidRPr="00D631CB">
        <w:rPr>
          <w:rFonts w:ascii="Times New Roman" w:eastAsia="Times New Roman" w:hAnsi="Times New Roman" w:cs="Times New Roman"/>
          <w:sz w:val="22"/>
          <w:szCs w:val="22"/>
        </w:rPr>
        <w:t xml:space="preserve"> The optimum flow rate of the system is de-</w:t>
      </w:r>
      <w:proofErr w:type="spellStart"/>
      <w:r w:rsidRPr="00D631CB">
        <w:rPr>
          <w:rFonts w:ascii="Times New Roman" w:eastAsia="Times New Roman" w:hAnsi="Times New Roman" w:cs="Times New Roman"/>
          <w:sz w:val="22"/>
          <w:szCs w:val="22"/>
        </w:rPr>
        <w:t>termined</w:t>
      </w:r>
      <w:proofErr w:type="spellEnd"/>
      <w:r w:rsidRPr="00D631CB">
        <w:rPr>
          <w:rFonts w:ascii="Times New Roman" w:eastAsia="Times New Roman" w:hAnsi="Times New Roman" w:cs="Times New Roman"/>
          <w:sz w:val="22"/>
          <w:szCs w:val="22"/>
        </w:rPr>
        <w:t xml:space="preserve"> based on the collector area, solar </w:t>
      </w:r>
      <w:proofErr w:type="spellStart"/>
      <w:r w:rsidRPr="00D631CB">
        <w:rPr>
          <w:rFonts w:ascii="Times New Roman" w:eastAsia="Times New Roman" w:hAnsi="Times New Roman" w:cs="Times New Roman"/>
          <w:sz w:val="22"/>
          <w:szCs w:val="22"/>
        </w:rPr>
        <w:t>irradi-ance</w:t>
      </w:r>
      <w:proofErr w:type="spellEnd"/>
      <w:r w:rsidRPr="00D631CB">
        <w:rPr>
          <w:rFonts w:ascii="Times New Roman" w:eastAsia="Times New Roman" w:hAnsi="Times New Roman" w:cs="Times New Roman"/>
          <w:sz w:val="22"/>
          <w:szCs w:val="22"/>
        </w:rPr>
        <w:t>, and temperature difference between the col-lector's outlet and inlet (</w:t>
      </w:r>
      <w:proofErr w:type="spellStart"/>
      <w:r w:rsidR="003F2910" w:rsidRPr="00D631CB">
        <w:rPr>
          <w:rFonts w:ascii="Times New Roman" w:eastAsia="Times New Roman" w:hAnsi="Times New Roman" w:cs="Times New Roman"/>
          <w:sz w:val="22"/>
          <w:szCs w:val="22"/>
        </w:rPr>
        <w:t>Prakasam</w:t>
      </w:r>
      <w:proofErr w:type="spellEnd"/>
      <w:r w:rsidR="003F2910" w:rsidRPr="00D631CB">
        <w:rPr>
          <w:rFonts w:ascii="Times New Roman" w:eastAsia="Times New Roman" w:hAnsi="Times New Roman" w:cs="Times New Roman"/>
          <w:sz w:val="22"/>
          <w:szCs w:val="22"/>
        </w:rPr>
        <w:t>,</w:t>
      </w:r>
      <w:r w:rsidRPr="00D631CB">
        <w:rPr>
          <w:rFonts w:ascii="Times New Roman" w:eastAsia="Times New Roman" w:hAnsi="Times New Roman" w:cs="Times New Roman"/>
          <w:sz w:val="22"/>
          <w:szCs w:val="22"/>
        </w:rPr>
        <w:t xml:space="preserve"> et al, 2017).  The flow rate for the installed system was found to be 1.14 L per minute, and it closely followed the solar energy pattern, but it lags whenever the hot water is drained out as seen in Figure </w:t>
      </w:r>
      <w:r>
        <w:rPr>
          <w:rFonts w:ascii="Times New Roman" w:eastAsia="Times New Roman" w:hAnsi="Times New Roman" w:cs="Times New Roman"/>
          <w:sz w:val="22"/>
          <w:szCs w:val="22"/>
        </w:rPr>
        <w:t xml:space="preserve">8. </w:t>
      </w:r>
    </w:p>
    <w:p w14:paraId="5376CBBF" w14:textId="5C29E526" w:rsidR="00C642E9" w:rsidRDefault="00C642E9" w:rsidP="005E6CF1">
      <w:pPr>
        <w:tabs>
          <w:tab w:val="left" w:pos="426"/>
        </w:tabs>
        <w:jc w:val="right"/>
        <w:rPr>
          <w:rFonts w:ascii="Times New Roman" w:eastAsia="Times New Roman" w:hAnsi="Times New Roman" w:cs="Times New Roman"/>
          <w:sz w:val="22"/>
          <w:szCs w:val="22"/>
        </w:rPr>
      </w:pPr>
      <w:r>
        <w:rPr>
          <w:noProof/>
          <w:lang w:val="en-SG" w:eastAsia="en-SG" w:bidi="dz-BT"/>
        </w:rPr>
        <w:drawing>
          <wp:inline distT="0" distB="0" distL="0" distR="0" wp14:anchorId="611CD9D0" wp14:editId="7AC11404">
            <wp:extent cx="2819400" cy="16149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0882" cy="1615758"/>
                    </a:xfrm>
                    <a:prstGeom prst="rect">
                      <a:avLst/>
                    </a:prstGeom>
                  </pic:spPr>
                </pic:pic>
              </a:graphicData>
            </a:graphic>
          </wp:inline>
        </w:drawing>
      </w:r>
    </w:p>
    <w:p w14:paraId="4E48BAD8" w14:textId="1CAAC50D" w:rsidR="00D631CB" w:rsidRDefault="00D631CB" w:rsidP="00D631CB">
      <w:pPr>
        <w:tabs>
          <w:tab w:val="left" w:pos="426"/>
        </w:tabs>
        <w:jc w:val="center"/>
        <w:rPr>
          <w:rFonts w:ascii="Times New Roman" w:eastAsia="Times New Roman" w:hAnsi="Times New Roman" w:cs="Times New Roman"/>
          <w:sz w:val="18"/>
          <w:szCs w:val="18"/>
        </w:rPr>
      </w:pPr>
      <w:r w:rsidRPr="00D631CB">
        <w:rPr>
          <w:rFonts w:ascii="Times New Roman" w:eastAsia="Times New Roman" w:hAnsi="Times New Roman" w:cs="Times New Roman"/>
          <w:sz w:val="18"/>
          <w:szCs w:val="18"/>
        </w:rPr>
        <w:t>Fig</w:t>
      </w:r>
      <w:r>
        <w:rPr>
          <w:rFonts w:ascii="Times New Roman" w:eastAsia="Times New Roman" w:hAnsi="Times New Roman" w:cs="Times New Roman"/>
          <w:sz w:val="18"/>
          <w:szCs w:val="18"/>
        </w:rPr>
        <w:t>.</w:t>
      </w:r>
      <w:r w:rsidR="005E6CF1">
        <w:rPr>
          <w:rFonts w:ascii="Times New Roman" w:eastAsia="Times New Roman" w:hAnsi="Times New Roman" w:cs="Times New Roman"/>
          <w:sz w:val="18"/>
          <w:szCs w:val="18"/>
        </w:rPr>
        <w:t>8</w:t>
      </w:r>
      <w:r w:rsidRPr="00D631CB">
        <w:rPr>
          <w:rFonts w:ascii="Times New Roman" w:eastAsia="Times New Roman" w:hAnsi="Times New Roman" w:cs="Times New Roman"/>
          <w:sz w:val="18"/>
          <w:szCs w:val="18"/>
        </w:rPr>
        <w:t xml:space="preserve">: the variation of flow rate with solar </w:t>
      </w:r>
      <w:r w:rsidRPr="00D631CB">
        <w:rPr>
          <w:rFonts w:ascii="Times New Roman" w:eastAsia="Times New Roman" w:hAnsi="Times New Roman" w:cs="Times New Roman"/>
          <w:sz w:val="18"/>
          <w:szCs w:val="18"/>
        </w:rPr>
        <w:t>irradiance</w:t>
      </w:r>
    </w:p>
    <w:p w14:paraId="388311C7" w14:textId="174DD610" w:rsidR="00D631CB" w:rsidRDefault="00D631CB" w:rsidP="00D631CB">
      <w:pPr>
        <w:tabs>
          <w:tab w:val="left" w:pos="426"/>
        </w:tabs>
        <w:jc w:val="center"/>
        <w:rPr>
          <w:rFonts w:ascii="Times New Roman" w:eastAsia="Times New Roman" w:hAnsi="Times New Roman" w:cs="Times New Roman"/>
          <w:sz w:val="18"/>
          <w:szCs w:val="18"/>
        </w:rPr>
      </w:pPr>
    </w:p>
    <w:p w14:paraId="0CD17111" w14:textId="5E56376C" w:rsidR="003F2910" w:rsidRDefault="003F2910" w:rsidP="00217EE2">
      <w:pPr>
        <w:pStyle w:val="ListParagraph"/>
        <w:numPr>
          <w:ilvl w:val="0"/>
          <w:numId w:val="1"/>
        </w:numPr>
        <w:tabs>
          <w:tab w:val="left" w:pos="2914"/>
        </w:tabs>
        <w:spacing w:line="240" w:lineRule="auto"/>
        <w:rPr>
          <w:rFonts w:ascii="Times New Roman" w:hAnsi="Times New Roman"/>
          <w:b/>
          <w:bCs/>
          <w:sz w:val="24"/>
          <w:szCs w:val="24"/>
        </w:rPr>
      </w:pPr>
      <w:r w:rsidRPr="003F2910">
        <w:rPr>
          <w:rFonts w:ascii="Times New Roman" w:hAnsi="Times New Roman"/>
          <w:b/>
          <w:bCs/>
          <w:sz w:val="24"/>
          <w:szCs w:val="24"/>
        </w:rPr>
        <w:t xml:space="preserve">CONCLUSION </w:t>
      </w:r>
    </w:p>
    <w:p w14:paraId="2C9910D0" w14:textId="77777777" w:rsidR="005E6CF1" w:rsidRPr="005E6CF1" w:rsidRDefault="005E6CF1" w:rsidP="005E6CF1">
      <w:pPr>
        <w:tabs>
          <w:tab w:val="left" w:pos="2914"/>
        </w:tabs>
        <w:spacing w:line="240" w:lineRule="auto"/>
        <w:rPr>
          <w:rFonts w:ascii="Times New Roman" w:hAnsi="Times New Roman"/>
          <w:b/>
          <w:bCs/>
          <w:sz w:val="24"/>
          <w:szCs w:val="24"/>
        </w:rPr>
      </w:pPr>
    </w:p>
    <w:p w14:paraId="26992C09" w14:textId="55A7B409" w:rsidR="00217EE2" w:rsidRPr="00217EE2" w:rsidRDefault="00217EE2" w:rsidP="00217EE2">
      <w:pPr>
        <w:spacing w:line="360" w:lineRule="auto"/>
        <w:ind w:firstLine="360"/>
        <w:rPr>
          <w:rFonts w:ascii="Times New Roman" w:eastAsiaTheme="minorEastAsia" w:hAnsi="Times New Roman"/>
          <w:sz w:val="22"/>
          <w:szCs w:val="22"/>
        </w:rPr>
      </w:pPr>
      <w:r w:rsidRPr="00217EE2">
        <w:rPr>
          <w:rFonts w:ascii="Times New Roman" w:eastAsiaTheme="minorEastAsia" w:hAnsi="Times New Roman"/>
          <w:sz w:val="22"/>
          <w:szCs w:val="22"/>
        </w:rPr>
        <w:t>In conclusion, the installation of the passive SWH (solar water heating) prototype at the CST campus marks a significant milestone in the advancement of solar thermal technology. This prototype serves as a platform for research, training, and practical implementation of solar thermal systems.</w:t>
      </w:r>
    </w:p>
    <w:p w14:paraId="5D3B1ABA" w14:textId="77777777" w:rsidR="00217EE2" w:rsidRPr="00217EE2" w:rsidRDefault="00217EE2" w:rsidP="00217EE2">
      <w:pPr>
        <w:spacing w:line="360" w:lineRule="auto"/>
        <w:rPr>
          <w:rFonts w:ascii="Times New Roman" w:eastAsiaTheme="minorEastAsia" w:hAnsi="Times New Roman"/>
          <w:sz w:val="22"/>
          <w:szCs w:val="22"/>
        </w:rPr>
      </w:pPr>
      <w:r w:rsidRPr="00217EE2">
        <w:rPr>
          <w:rFonts w:ascii="Times New Roman" w:eastAsiaTheme="minorEastAsia" w:hAnsi="Times New Roman"/>
          <w:sz w:val="22"/>
          <w:szCs w:val="22"/>
        </w:rPr>
        <w:t>The experiment conducted on the prototype has provided valuable insights regarding the optimal inclination angle for the solar collector. The results indicate that the system's overall efficiency is highest when the collector is inclined at an angle between 20° to 30°. This finding suggests that the collector should be installed within this range to maximize its energy capture capability.</w:t>
      </w:r>
    </w:p>
    <w:p w14:paraId="4227B399" w14:textId="77777777" w:rsidR="00217EE2" w:rsidRPr="00217EE2" w:rsidRDefault="00217EE2" w:rsidP="00217EE2">
      <w:pPr>
        <w:spacing w:line="360" w:lineRule="auto"/>
        <w:rPr>
          <w:rFonts w:ascii="Times New Roman" w:eastAsiaTheme="minorEastAsia" w:hAnsi="Times New Roman"/>
          <w:sz w:val="22"/>
          <w:szCs w:val="22"/>
        </w:rPr>
      </w:pPr>
      <w:r w:rsidRPr="00217EE2">
        <w:rPr>
          <w:rFonts w:ascii="Times New Roman" w:eastAsiaTheme="minorEastAsia" w:hAnsi="Times New Roman"/>
          <w:sz w:val="22"/>
          <w:szCs w:val="22"/>
        </w:rPr>
        <w:t>Additionally, the study reveals that while the efficiency of the collector itself is not greatly impacted by changes in the inclination angle, the thermal efficiency of the system undergoes significant variations. As the inclination angle surpasses 30°, thermal losses become more prominent, resulting in a decrease in thermal efficiency. Therefore, it is important to consider the optimal inclination angle to achieve the desired thermal performance.</w:t>
      </w:r>
    </w:p>
    <w:p w14:paraId="6D58A177" w14:textId="65DC0564" w:rsidR="00DE345F" w:rsidRDefault="00217EE2" w:rsidP="00217EE2">
      <w:pPr>
        <w:spacing w:line="360" w:lineRule="auto"/>
        <w:rPr>
          <w:rFonts w:ascii="Times New Roman" w:eastAsiaTheme="minorEastAsia" w:hAnsi="Times New Roman"/>
          <w:sz w:val="22"/>
          <w:szCs w:val="22"/>
        </w:rPr>
      </w:pPr>
      <w:bookmarkStart w:id="1" w:name="_Hlk136588479"/>
      <w:r w:rsidRPr="00217EE2">
        <w:rPr>
          <w:rFonts w:ascii="Times New Roman" w:eastAsiaTheme="minorEastAsia" w:hAnsi="Times New Roman"/>
          <w:sz w:val="22"/>
          <w:szCs w:val="22"/>
        </w:rPr>
        <w:t xml:space="preserve">Furthermore, the experiment emphasizes the importance of timely draining out of hot water from the system. This practice helps maintain the </w:t>
      </w:r>
      <w:r w:rsidRPr="00217EE2">
        <w:rPr>
          <w:rFonts w:ascii="Times New Roman" w:eastAsiaTheme="minorEastAsia" w:hAnsi="Times New Roman"/>
          <w:sz w:val="22"/>
          <w:szCs w:val="22"/>
        </w:rPr>
        <w:lastRenderedPageBreak/>
        <w:t xml:space="preserve">system's efficiency and sustainability. </w:t>
      </w:r>
    </w:p>
    <w:bookmarkEnd w:id="1"/>
    <w:p w14:paraId="7803B99F" w14:textId="77777777" w:rsidR="00217EE2" w:rsidRPr="00217EE2" w:rsidRDefault="00217EE2" w:rsidP="00217EE2">
      <w:pPr>
        <w:overflowPunct w:val="0"/>
        <w:autoSpaceDE w:val="0"/>
        <w:autoSpaceDN w:val="0"/>
        <w:spacing w:line="240" w:lineRule="atLeast"/>
        <w:textAlignment w:val="bottom"/>
        <w:rPr>
          <w:rFonts w:ascii="Times New Roman" w:hAnsi="Times New Roman" w:cs="Times New Roman"/>
          <w:b/>
          <w:sz w:val="22"/>
          <w:szCs w:val="20"/>
        </w:rPr>
      </w:pPr>
      <w:r w:rsidRPr="00217EE2">
        <w:rPr>
          <w:rFonts w:ascii="Times New Roman" w:hAnsi="Times New Roman" w:cs="Times New Roman"/>
          <w:b/>
          <w:sz w:val="22"/>
          <w:szCs w:val="20"/>
        </w:rPr>
        <w:t>REFERENCES</w:t>
      </w:r>
    </w:p>
    <w:sdt>
      <w:sdtPr>
        <w:rPr>
          <w:rFonts w:ascii="Times New Roman" w:hAnsi="Times New Roman" w:cs="Times New Roman"/>
          <w:szCs w:val="20"/>
        </w:rPr>
        <w:id w:val="-573587230"/>
        <w:bibliography/>
      </w:sdtPr>
      <w:sdtEndPr>
        <w:rPr>
          <w:sz w:val="18"/>
          <w:szCs w:val="18"/>
        </w:rPr>
      </w:sdtEndPr>
      <w:sdtContent>
        <w:p w14:paraId="41F4F9C1" w14:textId="77777777" w:rsidR="00217EE2" w:rsidRPr="00217EE2" w:rsidRDefault="00217EE2" w:rsidP="00217EE2">
          <w:pPr>
            <w:ind w:left="720" w:hanging="720"/>
            <w:jc w:val="left"/>
            <w:rPr>
              <w:rFonts w:ascii="Times New Roman" w:hAnsi="Times New Roman" w:cs="Times New Roman"/>
              <w:noProof/>
              <w:sz w:val="18"/>
              <w:szCs w:val="18"/>
              <w:lang w:eastAsia="en-US"/>
            </w:rPr>
          </w:pPr>
          <w:r w:rsidRPr="00217EE2">
            <w:rPr>
              <w:rFonts w:ascii="Times New Roman" w:hAnsi="Times New Roman" w:cs="Times New Roman"/>
              <w:sz w:val="18"/>
              <w:szCs w:val="18"/>
            </w:rPr>
            <w:fldChar w:fldCharType="begin"/>
          </w:r>
          <w:r w:rsidRPr="00217EE2">
            <w:rPr>
              <w:rFonts w:ascii="Times New Roman" w:hAnsi="Times New Roman" w:cs="Times New Roman"/>
              <w:sz w:val="18"/>
              <w:szCs w:val="18"/>
            </w:rPr>
            <w:instrText xml:space="preserve"> BIBLIOGRAPHY </w:instrText>
          </w:r>
          <w:r w:rsidRPr="00217EE2">
            <w:rPr>
              <w:rFonts w:ascii="Times New Roman" w:hAnsi="Times New Roman" w:cs="Times New Roman"/>
              <w:sz w:val="18"/>
              <w:szCs w:val="18"/>
            </w:rPr>
            <w:fldChar w:fldCharType="separate"/>
          </w:r>
          <w:r w:rsidRPr="00217EE2">
            <w:rPr>
              <w:rFonts w:ascii="Times New Roman" w:hAnsi="Times New Roman" w:cs="Times New Roman"/>
              <w:noProof/>
              <w:sz w:val="18"/>
              <w:szCs w:val="18"/>
            </w:rPr>
            <w:t xml:space="preserve">A., S., &amp; Kalogirou. (2009). </w:t>
          </w:r>
          <w:r w:rsidRPr="00217EE2">
            <w:rPr>
              <w:rFonts w:ascii="Times New Roman" w:hAnsi="Times New Roman" w:cs="Times New Roman"/>
              <w:i/>
              <w:iCs/>
              <w:noProof/>
              <w:sz w:val="18"/>
              <w:szCs w:val="18"/>
            </w:rPr>
            <w:t>Solar Water Hearing System.</w:t>
          </w:r>
          <w:r w:rsidRPr="00217EE2">
            <w:rPr>
              <w:rFonts w:ascii="Times New Roman" w:hAnsi="Times New Roman" w:cs="Times New Roman"/>
              <w:noProof/>
              <w:sz w:val="18"/>
              <w:szCs w:val="18"/>
            </w:rPr>
            <w:t xml:space="preserve"> Solar energy Engineering.</w:t>
          </w:r>
        </w:p>
        <w:p w14:paraId="6E1E37A7"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Dorjee, P., &amp; Ugen. (2009). Renewable energy in Bhutan. </w:t>
          </w:r>
          <w:r w:rsidRPr="00217EE2">
            <w:rPr>
              <w:rFonts w:ascii="Times New Roman" w:hAnsi="Times New Roman" w:cs="Times New Roman"/>
              <w:i/>
              <w:iCs/>
              <w:noProof/>
              <w:sz w:val="18"/>
              <w:szCs w:val="18"/>
            </w:rPr>
            <w:t>Overview of Renewable Energy Projects</w:t>
          </w:r>
          <w:r w:rsidRPr="00217EE2">
            <w:rPr>
              <w:rFonts w:ascii="Times New Roman" w:hAnsi="Times New Roman" w:cs="Times New Roman"/>
              <w:noProof/>
              <w:sz w:val="18"/>
              <w:szCs w:val="18"/>
            </w:rPr>
            <w:t>.</w:t>
          </w:r>
        </w:p>
        <w:p w14:paraId="1849FA01"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Eze, J. I. (2012). </w:t>
          </w:r>
          <w:r w:rsidRPr="00217EE2">
            <w:rPr>
              <w:rFonts w:ascii="Times New Roman" w:hAnsi="Times New Roman" w:cs="Times New Roman"/>
              <w:i/>
              <w:iCs/>
              <w:noProof/>
              <w:sz w:val="18"/>
              <w:szCs w:val="18"/>
            </w:rPr>
            <w:t>Passive solar water heating.</w:t>
          </w:r>
        </w:p>
        <w:p w14:paraId="6908C769"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Gong, J., &amp; Sumathy, K. (2016). </w:t>
          </w:r>
          <w:r w:rsidRPr="00217EE2">
            <w:rPr>
              <w:rFonts w:ascii="Times New Roman" w:hAnsi="Times New Roman" w:cs="Times New Roman"/>
              <w:i/>
              <w:iCs/>
              <w:noProof/>
              <w:sz w:val="18"/>
              <w:szCs w:val="18"/>
            </w:rPr>
            <w:t>Active solar water heating system.</w:t>
          </w:r>
        </w:p>
        <w:p w14:paraId="10D6F930"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Hudon, K. (2014). </w:t>
          </w:r>
          <w:r w:rsidRPr="00217EE2">
            <w:rPr>
              <w:rFonts w:ascii="Times New Roman" w:hAnsi="Times New Roman" w:cs="Times New Roman"/>
              <w:i/>
              <w:iCs/>
              <w:noProof/>
              <w:sz w:val="18"/>
              <w:szCs w:val="18"/>
            </w:rPr>
            <w:t>Solar energy- Water Heating.</w:t>
          </w:r>
          <w:r w:rsidRPr="00217EE2">
            <w:rPr>
              <w:rFonts w:ascii="Times New Roman" w:hAnsi="Times New Roman" w:cs="Times New Roman"/>
              <w:noProof/>
              <w:sz w:val="18"/>
              <w:szCs w:val="18"/>
            </w:rPr>
            <w:t xml:space="preserve"> Future Engineer.</w:t>
          </w:r>
        </w:p>
        <w:p w14:paraId="22226B73"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Hydropower Status Report. (2016). </w:t>
          </w:r>
          <w:r w:rsidRPr="00217EE2">
            <w:rPr>
              <w:rFonts w:ascii="Times New Roman" w:hAnsi="Times New Roman" w:cs="Times New Roman"/>
              <w:i/>
              <w:iCs/>
              <w:noProof/>
              <w:sz w:val="18"/>
              <w:szCs w:val="18"/>
            </w:rPr>
            <w:t>Hydropower</w:t>
          </w:r>
          <w:r w:rsidRPr="00217EE2">
            <w:rPr>
              <w:rFonts w:ascii="Times New Roman" w:hAnsi="Times New Roman" w:cs="Times New Roman"/>
              <w:noProof/>
              <w:sz w:val="18"/>
              <w:szCs w:val="18"/>
            </w:rPr>
            <w:t>.</w:t>
          </w:r>
        </w:p>
        <w:p w14:paraId="1D80D96B"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Kharka, K. (2016). Bhutan gets its first wind turbines.</w:t>
          </w:r>
        </w:p>
        <w:p w14:paraId="7321B203"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Ogueke.N.V, A. E. (2009). Journal of Renewable and Sustainable Energy. </w:t>
          </w:r>
          <w:r w:rsidRPr="00217EE2">
            <w:rPr>
              <w:rFonts w:ascii="Times New Roman" w:hAnsi="Times New Roman" w:cs="Times New Roman"/>
              <w:i/>
              <w:iCs/>
              <w:noProof/>
              <w:sz w:val="18"/>
              <w:szCs w:val="18"/>
            </w:rPr>
            <w:t>A review of solar water heating systems.</w:t>
          </w:r>
          <w:r w:rsidRPr="00217EE2">
            <w:rPr>
              <w:rFonts w:ascii="Times New Roman" w:hAnsi="Times New Roman" w:cs="Times New Roman"/>
              <w:noProof/>
              <w:sz w:val="18"/>
              <w:szCs w:val="18"/>
            </w:rPr>
            <w:t>, 1-21.</w:t>
          </w:r>
        </w:p>
        <w:p w14:paraId="6EB71C9E"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 xml:space="preserve">Ojike, O. (2012). </w:t>
          </w:r>
          <w:r w:rsidRPr="00217EE2">
            <w:rPr>
              <w:rFonts w:ascii="Times New Roman" w:hAnsi="Times New Roman" w:cs="Times New Roman"/>
              <w:i/>
              <w:iCs/>
              <w:noProof/>
              <w:sz w:val="18"/>
              <w:szCs w:val="18"/>
            </w:rPr>
            <w:t>Passive solar water heating.</w:t>
          </w:r>
        </w:p>
        <w:p w14:paraId="01D1B93C"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i/>
              <w:iCs/>
              <w:noProof/>
              <w:sz w:val="18"/>
              <w:szCs w:val="18"/>
            </w:rPr>
            <w:t>Planning and Installing Solar Thermal System.</w:t>
          </w:r>
          <w:r w:rsidRPr="00217EE2">
            <w:rPr>
              <w:rFonts w:ascii="Times New Roman" w:hAnsi="Times New Roman" w:cs="Times New Roman"/>
              <w:noProof/>
              <w:sz w:val="18"/>
              <w:szCs w:val="18"/>
            </w:rPr>
            <w:t xml:space="preserve"> (2010). London: Earthscan.</w:t>
          </w:r>
        </w:p>
        <w:p w14:paraId="65BBF28F" w14:textId="77777777" w:rsidR="00217EE2" w:rsidRPr="00217EE2" w:rsidRDefault="00217EE2" w:rsidP="00217EE2">
          <w:pPr>
            <w:ind w:left="720" w:hanging="720"/>
            <w:rPr>
              <w:rFonts w:ascii="Times New Roman" w:hAnsi="Times New Roman" w:cs="Times New Roman"/>
              <w:noProof/>
              <w:sz w:val="18"/>
              <w:szCs w:val="18"/>
            </w:rPr>
          </w:pPr>
          <w:r w:rsidRPr="00217EE2">
            <w:rPr>
              <w:rFonts w:ascii="Times New Roman" w:hAnsi="Times New Roman" w:cs="Times New Roman"/>
              <w:noProof/>
              <w:sz w:val="18"/>
              <w:szCs w:val="18"/>
            </w:rPr>
            <w:t>Rinzin, N., Choden, Y. &amp; Delkar, C. (2019). Design, Installation And Performance Analysis Of Solar Water Heating System In Cst Kitchen.</w:t>
          </w:r>
          <w:r w:rsidRPr="00217EE2">
            <w:rPr>
              <w:rFonts w:ascii="Times New Roman" w:hAnsi="Times New Roman" w:cs="Times New Roman"/>
              <w:i/>
              <w:iCs/>
              <w:noProof/>
              <w:sz w:val="18"/>
              <w:szCs w:val="18"/>
            </w:rPr>
            <w:t xml:space="preserve">. </w:t>
          </w:r>
        </w:p>
        <w:p w14:paraId="765547E4" w14:textId="77777777" w:rsidR="00217EE2" w:rsidRPr="00217EE2" w:rsidRDefault="00217EE2" w:rsidP="00217EE2">
          <w:pPr>
            <w:ind w:left="720" w:hanging="720"/>
            <w:rPr>
              <w:rFonts w:ascii="Times New Roman" w:hAnsi="Times New Roman" w:cs="Times New Roman"/>
              <w:sz w:val="18"/>
              <w:szCs w:val="18"/>
            </w:rPr>
          </w:pPr>
          <w:proofErr w:type="spellStart"/>
          <w:r w:rsidRPr="00217EE2">
            <w:rPr>
              <w:rFonts w:ascii="Times New Roman" w:hAnsi="Times New Roman" w:cs="Times New Roman"/>
              <w:sz w:val="18"/>
              <w:szCs w:val="18"/>
            </w:rPr>
            <w:t>Prakasam</w:t>
          </w:r>
          <w:proofErr w:type="spellEnd"/>
          <w:r w:rsidRPr="00217EE2">
            <w:rPr>
              <w:rFonts w:ascii="Times New Roman" w:hAnsi="Times New Roman" w:cs="Times New Roman"/>
              <w:sz w:val="18"/>
              <w:szCs w:val="18"/>
            </w:rPr>
            <w:t>, M. J. S. et al (2017)</w:t>
          </w:r>
          <w:r w:rsidRPr="00217EE2">
            <w:rPr>
              <w:rFonts w:ascii="Times New Roman" w:hAnsi="Times New Roman" w:cs="Times New Roman"/>
              <w:i/>
              <w:iCs/>
              <w:sz w:val="18"/>
              <w:szCs w:val="18"/>
            </w:rPr>
            <w:t xml:space="preserve"> </w:t>
          </w:r>
          <w:r w:rsidRPr="00217EE2">
            <w:rPr>
              <w:rFonts w:ascii="Times New Roman" w:hAnsi="Times New Roman" w:cs="Times New Roman"/>
              <w:sz w:val="18"/>
              <w:szCs w:val="18"/>
            </w:rPr>
            <w:t>An Experimental Study of the Mass Flow Rates … THERMAL SCIENCE, the Year 2017, Vol. 21, Suppl. 2, pp. S379-S388</w:t>
          </w:r>
        </w:p>
        <w:p w14:paraId="40B3F4E8" w14:textId="77777777" w:rsidR="00217EE2" w:rsidRPr="00217EE2" w:rsidRDefault="00217EE2" w:rsidP="00217EE2">
          <w:pPr>
            <w:ind w:left="720" w:hanging="720"/>
            <w:rPr>
              <w:rFonts w:ascii="Times New Roman" w:hAnsi="Times New Roman" w:cs="Times New Roman"/>
              <w:sz w:val="18"/>
              <w:szCs w:val="18"/>
            </w:rPr>
          </w:pPr>
          <w:r w:rsidRPr="00217EE2">
            <w:rPr>
              <w:rFonts w:ascii="Times New Roman" w:hAnsi="Times New Roman" w:cs="Times New Roman"/>
              <w:color w:val="333333"/>
              <w:sz w:val="18"/>
              <w:szCs w:val="18"/>
            </w:rPr>
            <w:t xml:space="preserve">CST students come up with three new projects. Retrieved from </w:t>
          </w:r>
          <w:r w:rsidRPr="00217EE2">
            <w:rPr>
              <w:rFonts w:ascii="Times New Roman" w:hAnsi="Times New Roman" w:cs="Times New Roman"/>
              <w:sz w:val="18"/>
              <w:szCs w:val="18"/>
            </w:rPr>
            <w:t>https://businessbhutan.bt/2019/03/27/cst-students-come-up-with-three-new-projects/</w:t>
          </w:r>
        </w:p>
        <w:p w14:paraId="52C74484" w14:textId="2E40D54D" w:rsidR="00217EE2" w:rsidRPr="00217EE2" w:rsidRDefault="00217EE2" w:rsidP="00217EE2">
          <w:pPr>
            <w:ind w:left="720" w:hanging="720"/>
            <w:rPr>
              <w:rFonts w:ascii="Times New Roman" w:hAnsi="Times New Roman" w:cs="Times New Roman"/>
              <w:sz w:val="18"/>
              <w:szCs w:val="18"/>
            </w:rPr>
          </w:pPr>
          <w:r w:rsidRPr="00217EE2">
            <w:rPr>
              <w:rFonts w:ascii="Times New Roman" w:hAnsi="Times New Roman" w:cs="Times New Roman"/>
              <w:sz w:val="18"/>
              <w:szCs w:val="18"/>
            </w:rPr>
            <w:t xml:space="preserve">Peter </w:t>
          </w:r>
          <w:proofErr w:type="spellStart"/>
          <w:r w:rsidRPr="00217EE2">
            <w:rPr>
              <w:rFonts w:ascii="Times New Roman" w:hAnsi="Times New Roman" w:cs="Times New Roman"/>
              <w:sz w:val="18"/>
              <w:szCs w:val="18"/>
            </w:rPr>
            <w:t>Bennewitz</w:t>
          </w:r>
          <w:proofErr w:type="spellEnd"/>
          <w:r w:rsidRPr="00217EE2">
            <w:rPr>
              <w:rFonts w:ascii="Times New Roman" w:hAnsi="Times New Roman" w:cs="Times New Roman"/>
              <w:sz w:val="18"/>
              <w:szCs w:val="18"/>
            </w:rPr>
            <w:t xml:space="preserve"> &amp; Johan Persson (2016) Solar Thermal Energy </w:t>
          </w:r>
          <w:proofErr w:type="gramStart"/>
          <w:r w:rsidRPr="00217EE2">
            <w:rPr>
              <w:rFonts w:ascii="Times New Roman" w:hAnsi="Times New Roman" w:cs="Times New Roman"/>
              <w:sz w:val="18"/>
              <w:szCs w:val="18"/>
            </w:rPr>
            <w:t>In</w:t>
          </w:r>
          <w:proofErr w:type="gramEnd"/>
          <w:r w:rsidRPr="00217EE2">
            <w:rPr>
              <w:rFonts w:ascii="Times New Roman" w:hAnsi="Times New Roman" w:cs="Times New Roman"/>
              <w:sz w:val="18"/>
              <w:szCs w:val="18"/>
            </w:rPr>
            <w:t xml:space="preserve"> Thimphu, Bhutan, A feasibility study using TRNSYS modeling. Retrieved from https://lup.lub.lu.se/student</w:t>
          </w:r>
          <w:r w:rsidR="005E6CF1">
            <w:rPr>
              <w:rFonts w:ascii="Times New Roman" w:hAnsi="Times New Roman" w:cs="Times New Roman"/>
              <w:sz w:val="18"/>
              <w:szCs w:val="18"/>
            </w:rPr>
            <w:t xml:space="preserve"> </w:t>
          </w:r>
          <w:r w:rsidRPr="00217EE2">
            <w:rPr>
              <w:rFonts w:ascii="Times New Roman" w:hAnsi="Times New Roman" w:cs="Times New Roman"/>
              <w:sz w:val="18"/>
              <w:szCs w:val="18"/>
            </w:rPr>
            <w:t>papers/</w:t>
          </w:r>
          <w:proofErr w:type="spellStart"/>
          <w:r w:rsidRPr="00217EE2">
            <w:rPr>
              <w:rFonts w:ascii="Times New Roman" w:hAnsi="Times New Roman" w:cs="Times New Roman"/>
              <w:sz w:val="18"/>
              <w:szCs w:val="18"/>
            </w:rPr>
            <w:t>reord</w:t>
          </w:r>
          <w:proofErr w:type="spellEnd"/>
          <w:r w:rsidRPr="00217EE2">
            <w:rPr>
              <w:rFonts w:ascii="Times New Roman" w:hAnsi="Times New Roman" w:cs="Times New Roman"/>
              <w:sz w:val="18"/>
              <w:szCs w:val="18"/>
            </w:rPr>
            <w:t>/8830458/file/8830459.pdf</w:t>
          </w:r>
        </w:p>
        <w:p w14:paraId="4E4B70D5" w14:textId="419C6CCC" w:rsidR="00DE345F" w:rsidRDefault="00217EE2" w:rsidP="00217EE2">
          <w:pPr>
            <w:rPr>
              <w:rFonts w:ascii="Times New Roman" w:eastAsia="Times New Roman" w:hAnsi="Times New Roman" w:cs="Times New Roman"/>
              <w:sz w:val="24"/>
              <w:szCs w:val="24"/>
            </w:rPr>
          </w:pPr>
          <w:r w:rsidRPr="00217EE2">
            <w:rPr>
              <w:rFonts w:ascii="Times New Roman" w:hAnsi="Times New Roman" w:cs="Times New Roman"/>
              <w:b/>
              <w:bCs/>
              <w:noProof/>
              <w:sz w:val="18"/>
              <w:szCs w:val="18"/>
            </w:rPr>
            <w:fldChar w:fldCharType="end"/>
          </w:r>
        </w:p>
      </w:sdtContent>
    </w:sdt>
    <w:sectPr w:rsidR="00DE345F" w:rsidSect="00217EE2">
      <w:headerReference w:type="default" r:id="rId25"/>
      <w:footerReference w:type="default" r:id="rId26"/>
      <w:type w:val="continuous"/>
      <w:pgSz w:w="11906" w:h="16838"/>
      <w:pgMar w:top="1077" w:right="1077" w:bottom="1077" w:left="1440" w:header="720" w:footer="1022" w:gutter="0"/>
      <w:cols w:num="2" w:space="720" w:equalWidth="0">
        <w:col w:w="4467" w:space="454"/>
        <w:col w:w="44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A586" w14:textId="77777777" w:rsidR="00EF5309" w:rsidRDefault="00EF5309">
      <w:pPr>
        <w:spacing w:line="240" w:lineRule="auto"/>
      </w:pPr>
      <w:r>
        <w:separator/>
      </w:r>
    </w:p>
  </w:endnote>
  <w:endnote w:type="continuationSeparator" w:id="0">
    <w:p w14:paraId="27A1D697" w14:textId="77777777" w:rsidR="00EF5309" w:rsidRDefault="00EF5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MS Mincho"/>
    <w:panose1 w:val="02020609040305080305"/>
    <w:charset w:val="00"/>
    <w:family w:val="auto"/>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6FF7" w14:textId="0F0B068D" w:rsidR="00DE345F" w:rsidRDefault="00EF5309">
    <w:pPr>
      <w:tabs>
        <w:tab w:val="center" w:pos="4252"/>
        <w:tab w:val="right" w:pos="8504"/>
        <w:tab w:val="right" w:pos="9360"/>
      </w:tabs>
      <w:ind w:left="-450"/>
      <w:jc w:val="left"/>
      <w:rPr>
        <w:rFonts w:ascii="Times New Roman" w:eastAsia="Times New Roman" w:hAnsi="Times New Roman" w:cs="Times New Roman"/>
        <w:sz w:val="20"/>
        <w:szCs w:val="20"/>
      </w:rPr>
    </w:pPr>
    <w:r>
      <w:rPr>
        <w:rFonts w:ascii="Times New Roman" w:eastAsia="Times New Roman" w:hAnsi="Times New Roman" w:cs="Times New Roman"/>
        <w:b/>
        <w:color w:val="0000FF"/>
        <w:sz w:val="20"/>
        <w:szCs w:val="20"/>
      </w:rPr>
      <w:t>P-</w:t>
    </w:r>
    <w:r w:rsidR="001C6D01">
      <w:rPr>
        <w:rFonts w:ascii="Times New Roman" w:eastAsia="Times New Roman" w:hAnsi="Times New Roman" w:cs="Times New Roman"/>
        <w:b/>
        <w:color w:val="0000FF"/>
        <w:sz w:val="20"/>
        <w:szCs w:val="20"/>
      </w:rPr>
      <w:t>ISSN (</w:t>
    </w:r>
    <w:hyperlink r:id="rId1">
      <w:r>
        <w:rPr>
          <w:rFonts w:ascii="Times New Roman" w:eastAsia="Times New Roman" w:hAnsi="Times New Roman" w:cs="Times New Roman"/>
          <w:b/>
          <w:color w:val="0000FF"/>
          <w:sz w:val="20"/>
          <w:szCs w:val="20"/>
        </w:rPr>
        <w:t>2958-8456</w:t>
      </w:r>
    </w:hyperlink>
    <w:r>
      <w:rPr>
        <w:rFonts w:ascii="Times New Roman" w:eastAsia="Times New Roman" w:hAnsi="Times New Roman" w:cs="Times New Roman"/>
        <w:b/>
        <w:color w:val="0000FF"/>
        <w:sz w:val="20"/>
        <w:szCs w:val="20"/>
      </w:rPr>
      <w:t>) E-ISSN (</w:t>
    </w:r>
    <w:hyperlink r:id="rId2">
      <w:r>
        <w:rPr>
          <w:rFonts w:ascii="Times New Roman" w:eastAsia="Times New Roman" w:hAnsi="Times New Roman" w:cs="Times New Roman"/>
          <w:b/>
          <w:color w:val="0000FF"/>
          <w:sz w:val="20"/>
          <w:szCs w:val="20"/>
        </w:rPr>
        <w:t>2958-8464</w:t>
      </w:r>
    </w:hyperlink>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color w:val="0000FF"/>
        <w:sz w:val="20"/>
        <w:szCs w:val="20"/>
      </w:rPr>
      <w:tab/>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BA404A">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069F" w14:textId="77777777" w:rsidR="00DE345F" w:rsidRDefault="00EF5309">
    <w:pPr>
      <w:pBdr>
        <w:top w:val="nil"/>
        <w:left w:val="nil"/>
        <w:bottom w:val="nil"/>
        <w:right w:val="nil"/>
        <w:between w:val="nil"/>
      </w:pBdr>
      <w:tabs>
        <w:tab w:val="center" w:pos="4252"/>
        <w:tab w:val="right" w:pos="8504"/>
      </w:tabs>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E274" w14:textId="6DBDFFB5" w:rsidR="00DE345F" w:rsidRDefault="00EF5309">
    <w:pPr>
      <w:pBdr>
        <w:top w:val="nil"/>
        <w:left w:val="nil"/>
        <w:bottom w:val="nil"/>
        <w:right w:val="nil"/>
        <w:between w:val="nil"/>
      </w:pBdr>
      <w:tabs>
        <w:tab w:val="center" w:pos="4252"/>
        <w:tab w:val="right" w:pos="8504"/>
      </w:tabs>
      <w:spacing w:line="240" w:lineRule="auto"/>
      <w:jc w:val="center"/>
      <w:rPr>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01672">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FE73" w14:textId="77777777" w:rsidR="00EF5309" w:rsidRDefault="00EF5309">
      <w:pPr>
        <w:spacing w:line="240" w:lineRule="auto"/>
      </w:pPr>
      <w:r>
        <w:separator/>
      </w:r>
    </w:p>
  </w:footnote>
  <w:footnote w:type="continuationSeparator" w:id="0">
    <w:p w14:paraId="2FB8D9C4" w14:textId="77777777" w:rsidR="00EF5309" w:rsidRDefault="00EF5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4165" w14:textId="77777777" w:rsidR="00DE345F" w:rsidRDefault="00EF5309">
    <w:pPr>
      <w:pBdr>
        <w:top w:val="nil"/>
        <w:left w:val="nil"/>
        <w:bottom w:val="nil"/>
        <w:right w:val="nil"/>
        <w:between w:val="nil"/>
      </w:pBdr>
      <w:tabs>
        <w:tab w:val="center" w:pos="4252"/>
        <w:tab w:val="right" w:pos="8504"/>
        <w:tab w:val="right" w:pos="9360"/>
      </w:tabs>
      <w:spacing w:line="240" w:lineRule="auto"/>
      <w:ind w:left="-45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0000FF"/>
        <w:sz w:val="20"/>
        <w:szCs w:val="20"/>
      </w:rPr>
      <w:t>Zorig</w:t>
    </w:r>
    <w:proofErr w:type="spellEnd"/>
    <w:r>
      <w:rPr>
        <w:rFonts w:ascii="Times New Roman" w:eastAsia="Times New Roman" w:hAnsi="Times New Roman" w:cs="Times New Roman"/>
        <w:b/>
        <w:color w:val="0000FF"/>
        <w:sz w:val="20"/>
        <w:szCs w:val="20"/>
      </w:rPr>
      <w:t xml:space="preserve"> </w:t>
    </w:r>
    <w:proofErr w:type="spellStart"/>
    <w:r>
      <w:rPr>
        <w:rFonts w:ascii="Times New Roman" w:eastAsia="Times New Roman" w:hAnsi="Times New Roman" w:cs="Times New Roman"/>
        <w:b/>
        <w:color w:val="0000FF"/>
        <w:sz w:val="20"/>
        <w:szCs w:val="20"/>
      </w:rPr>
      <w:t>Melong</w:t>
    </w:r>
    <w:proofErr w:type="spellEnd"/>
    <w:r>
      <w:rPr>
        <w:rFonts w:ascii="Times New Roman" w:eastAsia="Times New Roman" w:hAnsi="Times New Roman" w:cs="Times New Roman"/>
        <w:b/>
        <w:color w:val="0000FF"/>
        <w:sz w:val="20"/>
        <w:szCs w:val="20"/>
      </w:rPr>
      <w:t>: A Technical Journal of Science</w:t>
    </w:r>
    <w:r>
      <w:rPr>
        <w:rFonts w:ascii="Times New Roman" w:eastAsia="Times New Roman" w:hAnsi="Times New Roman" w:cs="Times New Roman"/>
        <w:b/>
        <w:color w:val="0000FF"/>
        <w:sz w:val="20"/>
        <w:szCs w:val="20"/>
      </w:rPr>
      <w:t xml:space="preserve">, Engineering and Technology </w:t>
    </w:r>
    <w:r>
      <w:rPr>
        <w:rFonts w:ascii="Times New Roman" w:eastAsia="Times New Roman" w:hAnsi="Times New Roman" w:cs="Times New Roman"/>
        <w:b/>
        <w:color w:val="0000FF"/>
        <w:sz w:val="20"/>
        <w:szCs w:val="20"/>
      </w:rPr>
      <w:tab/>
      <w:t>Vol.8 Issue 1 (2023)</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5EE3" w14:textId="77777777" w:rsidR="00DE345F" w:rsidRDefault="00EF5309">
    <w:pPr>
      <w:pBdr>
        <w:top w:val="nil"/>
        <w:left w:val="nil"/>
        <w:bottom w:val="nil"/>
        <w:right w:val="nil"/>
        <w:between w:val="nil"/>
      </w:pBdr>
      <w:tabs>
        <w:tab w:val="center" w:pos="4252"/>
        <w:tab w:val="right" w:pos="8504"/>
      </w:tabs>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Zorig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Melong</w:t>
    </w:r>
    <w:proofErr w:type="spellEnd"/>
    <w:r>
      <w:rPr>
        <w:rFonts w:ascii="Times New Roman" w:eastAsia="Times New Roman" w:hAnsi="Times New Roman" w:cs="Times New Roman"/>
        <w:color w:val="000000"/>
        <w:sz w:val="20"/>
        <w:szCs w:val="20"/>
      </w:rPr>
      <w:t>: A Technical Journal Vol.1 Issue 1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FBA7" w14:textId="12A60840" w:rsidR="00DE345F" w:rsidRDefault="00EF5309">
    <w:pPr>
      <w:pBdr>
        <w:top w:val="nil"/>
        <w:left w:val="nil"/>
        <w:bottom w:val="nil"/>
        <w:right w:val="nil"/>
        <w:between w:val="nil"/>
      </w:pBdr>
      <w:tabs>
        <w:tab w:val="center" w:pos="4252"/>
        <w:tab w:val="right" w:pos="8504"/>
      </w:tabs>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Zorig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Melong</w:t>
    </w:r>
    <w:proofErr w:type="spellEnd"/>
    <w:r>
      <w:rPr>
        <w:rFonts w:ascii="Times New Roman" w:eastAsia="Times New Roman" w:hAnsi="Times New Roman" w:cs="Times New Roman"/>
        <w:color w:val="000000"/>
        <w:sz w:val="20"/>
        <w:szCs w:val="20"/>
      </w:rPr>
      <w:t>: A Technical Journal Vol</w:t>
    </w:r>
    <w:r w:rsidR="00217EE2">
      <w:rPr>
        <w:rFonts w:ascii="Times New Roman" w:eastAsia="Times New Roman" w:hAnsi="Times New Roman" w:cs="Times New Roman"/>
        <w:color w:val="000000"/>
        <w:sz w:val="20"/>
        <w:szCs w:val="20"/>
      </w:rPr>
      <w:t>.8 Issue</w:t>
    </w:r>
    <w:r>
      <w:rPr>
        <w:rFonts w:ascii="Times New Roman" w:eastAsia="Times New Roman" w:hAnsi="Times New Roman" w:cs="Times New Roman"/>
        <w:color w:val="000000"/>
        <w:sz w:val="20"/>
        <w:szCs w:val="20"/>
      </w:rPr>
      <w:t xml:space="preserve"> 1 (20</w:t>
    </w:r>
    <w:r w:rsidR="00217EE2">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w:t>
    </w:r>
  </w:p>
  <w:p w14:paraId="07E91B80" w14:textId="77777777" w:rsidR="00DE345F" w:rsidRDefault="00DE345F">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582"/>
    <w:multiLevelType w:val="multilevel"/>
    <w:tmpl w:val="41027B7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 w15:restartNumberingAfterBreak="0">
    <w:nsid w:val="19AA35A9"/>
    <w:multiLevelType w:val="multilevel"/>
    <w:tmpl w:val="B340471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C3E31DC"/>
    <w:multiLevelType w:val="multilevel"/>
    <w:tmpl w:val="F86869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3E3292"/>
    <w:multiLevelType w:val="multilevel"/>
    <w:tmpl w:val="9CFE38D4"/>
    <w:lvl w:ilvl="0">
      <w:start w:val="1"/>
      <w:numFmt w:val="decimal"/>
      <w:lvlText w:val="%1."/>
      <w:lvlJc w:val="left"/>
      <w:pPr>
        <w:ind w:left="720" w:hanging="360"/>
      </w:pPr>
      <w:rPr>
        <w:b/>
      </w:rPr>
    </w:lvl>
    <w:lvl w:ilvl="1">
      <w:start w:val="1"/>
      <w:numFmt w:val="lowerLetter"/>
      <w:lvlText w:val="%2."/>
      <w:lvlJc w:val="left"/>
      <w:pPr>
        <w:ind w:left="36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5F"/>
    <w:rsid w:val="00061A45"/>
    <w:rsid w:val="000A35C4"/>
    <w:rsid w:val="000B4835"/>
    <w:rsid w:val="00173915"/>
    <w:rsid w:val="001C6D01"/>
    <w:rsid w:val="00217EE2"/>
    <w:rsid w:val="003F2910"/>
    <w:rsid w:val="00401672"/>
    <w:rsid w:val="00483933"/>
    <w:rsid w:val="005E6CF1"/>
    <w:rsid w:val="006F1DA6"/>
    <w:rsid w:val="00BA404A"/>
    <w:rsid w:val="00C642E9"/>
    <w:rsid w:val="00D631CB"/>
    <w:rsid w:val="00DE345F"/>
    <w:rsid w:val="00E73C85"/>
    <w:rsid w:val="00EF5309"/>
    <w:rsid w:val="00FE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79F6"/>
  <w15:docId w15:val="{68E5F29D-39F1-499F-BE68-8B17355E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Mincho" w:cs="Mincho"/>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spacing w:line="360" w:lineRule="atLeast"/>
      <w:textAlignment w:val="baseline"/>
    </w:pPr>
    <w:rPr>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6540A"/>
    <w:pPr>
      <w:widowControl/>
      <w:adjustRightInd/>
      <w:spacing w:before="480" w:line="240" w:lineRule="auto"/>
      <w:ind w:firstLine="360"/>
      <w:jc w:val="center"/>
      <w:textAlignment w:val="auto"/>
    </w:pPr>
    <w:rPr>
      <w:rFonts w:ascii="Times New Roman" w:eastAsia="Times New Roman" w:hAnsi="Times New Roman" w:cs="Angsana New"/>
      <w:b/>
      <w:sz w:val="28"/>
      <w:lang w:eastAsia="en-US"/>
    </w:rPr>
  </w:style>
  <w:style w:type="paragraph" w:styleId="Footer">
    <w:name w:val="footer"/>
    <w:basedOn w:val="Normal"/>
    <w:semiHidden/>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NormalIndent">
    <w:name w:val="Normal Indent"/>
    <w:basedOn w:val="Normal"/>
    <w:semiHidden/>
    <w:pPr>
      <w:ind w:left="851"/>
    </w:pPr>
  </w:style>
  <w:style w:type="character" w:styleId="Hyperlink">
    <w:name w:val="Hyperlink"/>
    <w:basedOn w:val="DefaultParagraphFont"/>
    <w:uiPriority w:val="99"/>
    <w:unhideWhenUsed/>
    <w:rsid w:val="00D86E41"/>
    <w:rPr>
      <w:color w:val="0000FF" w:themeColor="hyperlink"/>
      <w:u w:val="single"/>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link w:val="ListParagraphChar"/>
    <w:uiPriority w:val="34"/>
    <w:qFormat/>
    <w:rsid w:val="00D86E41"/>
    <w:pPr>
      <w:ind w:left="720"/>
      <w:contextualSpacing/>
    </w:pPr>
  </w:style>
  <w:style w:type="character" w:customStyle="1" w:styleId="HeaderChar">
    <w:name w:val="Header Char"/>
    <w:basedOn w:val="DefaultParagraphFont"/>
    <w:link w:val="Header"/>
    <w:rsid w:val="00E6750A"/>
    <w:rPr>
      <w:sz w:val="21"/>
      <w:lang w:eastAsia="ja-JP"/>
    </w:rPr>
  </w:style>
  <w:style w:type="paragraph" w:styleId="BalloonText">
    <w:name w:val="Balloon Text"/>
    <w:basedOn w:val="Normal"/>
    <w:link w:val="BalloonTextChar"/>
    <w:uiPriority w:val="99"/>
    <w:semiHidden/>
    <w:unhideWhenUsed/>
    <w:rsid w:val="00E675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0A"/>
    <w:rPr>
      <w:rFonts w:ascii="Tahoma" w:hAnsi="Tahoma" w:cs="Tahoma"/>
      <w:sz w:val="16"/>
      <w:szCs w:val="16"/>
      <w:lang w:eastAsia="ja-JP"/>
    </w:rPr>
  </w:style>
  <w:style w:type="paragraph" w:styleId="BodyTextIndent">
    <w:name w:val="Body Text Indent"/>
    <w:basedOn w:val="Normal"/>
    <w:link w:val="BodyTextIndentChar"/>
    <w:rsid w:val="00013FC8"/>
    <w:pPr>
      <w:wordWrap w:val="0"/>
      <w:autoSpaceDE w:val="0"/>
      <w:autoSpaceDN w:val="0"/>
      <w:adjustRightInd/>
      <w:spacing w:line="240" w:lineRule="auto"/>
      <w:ind w:firstLineChars="200" w:firstLine="400"/>
      <w:textAlignment w:val="auto"/>
    </w:pPr>
    <w:rPr>
      <w:rFonts w:ascii="Times New Roman" w:eastAsia="Batang" w:hAnsi="Times New Roman" w:cs="Angsana New"/>
      <w:kern w:val="2"/>
      <w:sz w:val="20"/>
      <w:szCs w:val="24"/>
      <w:lang w:eastAsia="ko-KR"/>
    </w:rPr>
  </w:style>
  <w:style w:type="character" w:customStyle="1" w:styleId="BodyTextIndentChar">
    <w:name w:val="Body Text Indent Char"/>
    <w:basedOn w:val="DefaultParagraphFont"/>
    <w:link w:val="BodyTextIndent"/>
    <w:rsid w:val="00013FC8"/>
    <w:rPr>
      <w:rFonts w:ascii="Times New Roman" w:eastAsia="Batang" w:hAnsi="Times New Roman" w:cs="Angsana New"/>
      <w:kern w:val="2"/>
      <w:szCs w:val="24"/>
      <w:lang w:eastAsia="ko-KR"/>
    </w:rPr>
  </w:style>
  <w:style w:type="character" w:customStyle="1" w:styleId="TitleChar">
    <w:name w:val="Title Char"/>
    <w:basedOn w:val="DefaultParagraphFont"/>
    <w:link w:val="Title"/>
    <w:rsid w:val="0066540A"/>
    <w:rPr>
      <w:rFonts w:ascii="Times New Roman" w:eastAsia="Times New Roman" w:hAnsi="Times New Roman" w:cs="Angsana New"/>
      <w:b/>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28" w:type="dxa"/>
        <w:right w:w="28" w:type="dxa"/>
      </w:tblCellMar>
    </w:tblPr>
  </w:style>
  <w:style w:type="paragraph" w:styleId="NoSpacing">
    <w:name w:val="No Spacing"/>
    <w:uiPriority w:val="1"/>
    <w:qFormat/>
    <w:rsid w:val="006F1DA6"/>
    <w:pPr>
      <w:adjustRightInd w:val="0"/>
      <w:ind w:firstLine="432"/>
      <w:textAlignment w:val="baseline"/>
    </w:pPr>
    <w:rPr>
      <w:rFonts w:hAnsi="Century" w:cs="Times New Roman"/>
      <w:szCs w:val="20"/>
      <w:lang w:eastAsia="ja-JP"/>
    </w:r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locked/>
    <w:rsid w:val="003F2910"/>
    <w:rPr>
      <w:lang w:eastAsia="ja-JP"/>
    </w:rPr>
  </w:style>
  <w:style w:type="character" w:styleId="UnresolvedMention">
    <w:name w:val="Unresolved Mention"/>
    <w:basedOn w:val="DefaultParagraphFont"/>
    <w:uiPriority w:val="99"/>
    <w:semiHidden/>
    <w:unhideWhenUsed/>
    <w:rsid w:val="0021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lternative-energy-tutorials.com/solar-hot-water/flat-plate-collector.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nbee4664@gmail.com3"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mailto:luitelprakash68@gmail.com2"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chekudorji.cst@rub.edu.bt*1"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ortal.issn.org/resource/ISSN/2958-8464" TargetMode="External"/><Relationship Id="rId1" Type="http://schemas.openxmlformats.org/officeDocument/2006/relationships/hyperlink" Target="https://portal.issn.org/resource/ISSN/2958-8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i/FQmgI5iDqIch/TurVJC2A==">CgMxLjAaJQoBMBIgCh4IB0IaCg9UaW1lcyBOZXcgUm9tYW4SB0d1bmdzdWgaJQoBMRIgCh4IB0IaCg9UaW1lcyBOZXcgUm9tYW4SB0d1bmdzdWgaJQoBMhIgCh4IB0IaCg9UaW1lcyBOZXcgUm9tYW4SB0d1bmdzdWgaJQoBMxIgCh4IB0IaCg9UaW1lcyBOZXcgUm9tYW4SB0d1bmdzdWgyCGguZ2pkZ3hzOAByITFOVWs5NC14REhMZG5KR2ExMzl2eEl6UXVaYWoxd2E3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Version="">
  <b:Source>
    <b:Tag>Placeholder2</b:Tag>
    <b:SourceType>JournalArticle</b:SourceType>
    <b:Guid>{5B0DB636-184C-41D4-AA33-628E4CE2EDB6}</b:Guid>
    <b:Author>
      <b:Author>
        <b:NameList>
          <b:Person>
            <b:Last>Sen</b:Last>
            <b:First>Parag</b:First>
          </b:Person>
          <b:Person>
            <b:Last>Pal</b:Last>
            <b:First>Parimal</b:First>
          </b:Person>
          <b:Person>
            <b:Last>Roy</b:Last>
            <b:First>Mousumi</b:First>
          </b:Person>
        </b:NameList>
      </b:Author>
    </b:Author>
    <b:Title>Application of ARIMA for forecasting energy consumption and GHG emission: A case study of an Indian pig iron manufacturing organization</b:Title>
    <b:JournalName>Energy 116</b:JournalName>
    <b:Year>2016</b:Year>
    <b:Pages>1031-1038</b:Pages>
    <b:RefOrder>13</b:RefOrder>
  </b:Source>
  <b:Source>
    <b:Tag>NSh17</b:Tag>
    <b:SourceType>JournalArticle</b:SourceType>
    <b:Guid>{82C5C71E-B784-417C-ADC0-602DF6E0F9B9}</b:Guid>
    <b:Author>
      <b:Author>
        <b:NameList>
          <b:Person>
            <b:Last>N</b:Last>
            <b:First>Shilpa.G</b:First>
          </b:Person>
          <b:Person>
            <b:Last>Sheshadri</b:Last>
            <b:First>G.S.</b:First>
          </b:Person>
        </b:NameList>
      </b:Author>
    </b:Author>
    <b:Title>Short-Term Load Forecasting Using ARIMA Model For Karnataka State Electrical Load</b:Title>
    <b:JournalName>International Journal of Engineering Research and Development</b:JournalName>
    <b:Year>2017</b:Year>
    <b:Pages>75-79</b:Pages>
    <b:RefOrder>14</b:RefOrder>
  </b:Source>
  <b:Source>
    <b:Tag>Chu03</b:Tag>
    <b:SourceType>ConferenceProceedings</b:SourceType>
    <b:Guid>{D4717EC4-952F-4BD9-9BC5-63656F733964}</b:Guid>
    <b:Title>Time Series Analysis of Household Electric Consumption with ARIMA and ARMA Models</b:Title>
    <b:Year>2013</b:Year>
    <b:Pages>295-300</b:Pages>
    <b:Author>
      <b:Author>
        <b:NameList>
          <b:Person>
            <b:Last>Chujai</b:Last>
            <b:First>Pasapitch</b:First>
          </b:Person>
          <b:Person>
            <b:Last>Kerdprasop</b:Last>
            <b:First>Nittaya</b:First>
          </b:Person>
          <b:Person>
            <b:Last>Kerdprasop</b:Last>
            <b:First>Kittisak</b:First>
          </b:Person>
        </b:NameList>
      </b:Author>
    </b:Author>
    <b:ConferenceName>International MultiConference of Engineers and Computer Scientists 2013 Vol I</b:ConferenceName>
    <b:City>Hong Kong</b:City>
    <b:RefOrder>16</b:RefOrder>
  </b:Source>
  <b:Source>
    <b:Tag>HoS98</b:Tag>
    <b:SourceType>JournalArticle</b:SourceType>
    <b:Guid>{E2D3AFAC-C7AF-43BB-869C-E26329E717A9}</b:Guid>
    <b:Title>The Use oof ARIMA Model for Reliability Forecasting and Analysis</b:Title>
    <b:Pages>213-216</b:Pages>
    <b:Year>1998</b:Year>
    <b:Author>
      <b:Author>
        <b:NameList>
          <b:Person>
            <b:Last>Ho</b:Last>
            <b:First>S.L.</b:First>
          </b:Person>
          <b:Person>
            <b:Last>XIE</b:Last>
            <b:First>M.</b:First>
          </b:Person>
        </b:NameList>
      </b:Author>
    </b:Author>
    <b:JournalName>Computers &amp; Industrial Engineering</b:JournalName>
    <b:RefOrder>17</b:RefOrder>
  </b:Source>
  <b:Source>
    <b:Tag>Des00</b:Tag>
    <b:SourceType>JournalArticle</b:SourceType>
    <b:Guid>{31505910-E446-4A33-AD40-3043F59855FC}</b:Guid>
    <b:Author>
      <b:Author>
        <b:NameList>
          <b:Person>
            <b:Last>Desouky</b:Last>
            <b:First>A.A.EI</b:First>
          </b:Person>
          <b:Person>
            <b:Last>Kateb</b:Last>
            <b:First>M.M.EI</b:First>
          </b:Person>
        </b:NameList>
      </b:Author>
    </b:Author>
    <b:Title>Hybrid Adaptive Techniques for Electric-load Forecast Using ANN and ARIMA</b:Title>
    <b:JournalName>IEE Proceedings - Generation, Transmission and Distribution</b:JournalName>
    <b:Year>2000</b:Year>
    <b:Pages>213-217</b:Pages>
    <b:RefOrder>18</b:RefOrder>
  </b:Source>
  <b:Source>
    <b:Tag>Ior13</b:Tag>
    <b:SourceType>JournalArticle</b:SourceType>
    <b:Guid>{012DF31D-6DE3-4749-9039-2F96B404F39B}</b:Guid>
    <b:Title>Multiple Regression Model For Fast Prediction of The Heating Energy Demand</b:Title>
    <b:Year>2013</b:Year>
    <b:Author>
      <b:Author>
        <b:NameList>
          <b:Person>
            <b:Last>Iordache</b:Last>
            <b:First>Vlad</b:First>
          </b:Person>
          <b:Person>
            <b:Last>Catalina</b:Last>
            <b:First>Tiberiu</b:First>
          </b:Person>
          <b:Person>
            <b:Last>Caracaleanu</b:Last>
            <b:First>Bogdan</b:First>
          </b:Person>
        </b:NameList>
      </b:Author>
    </b:Author>
    <b:JournalName>Energy and Buildings 57</b:JournalName>
    <b:Pages>302-312</b:Pages>
    <b:RefOrder>27</b:RefOrder>
  </b:Source>
  <b:Source>
    <b:Tag>Cam12</b:Tag>
    <b:SourceType>JournalArticle</b:SourceType>
    <b:Guid>{455CB19B-6E75-4002-9463-9F6349651CC3}</b:Guid>
    <b:Title>Energy Demand Model Design for Forecasting Electricity Consumption and Simulating Demand Response Scenarios in Sweden</b:Title>
    <b:Year>2012</b:Year>
    <b:Author>
      <b:Author>
        <b:NameList>
          <b:Person>
            <b:Last>Campillo</b:Last>
            <b:First>Javier</b:First>
          </b:Person>
          <b:Person>
            <b:Last>Walin</b:Last>
            <b:First>Fredrik</b:First>
          </b:Person>
          <b:Person>
            <b:Last>Torstensson</b:Last>
            <b:First>Daniel</b:First>
          </b:Person>
          <b:Person>
            <b:Last>Vassileva</b:Last>
            <b:First>lana</b:First>
          </b:Person>
        </b:NameList>
      </b:Author>
    </b:Author>
    <b:JournalName>International Conference on Applied Energy </b:JournalName>
    <b:Pages>1-7</b:Pages>
    <b:RefOrder>29</b:RefOrder>
  </b:Source>
  <b:Source>
    <b:Tag>FEl16</b:Tag>
    <b:SourceType>ConferenceProceedings</b:SourceType>
    <b:Guid>{11380F20-465B-434A-BC89-154188D5CD37}</b:Guid>
    <b:Title>Electricity Load Forecasting – Science and Practices</b:Title>
    <b:Year>2016</b:Year>
    <b:Pages>1-9</b:Pages>
    <b:Author>
      <b:Author>
        <b:NameList>
          <b:Person>
            <b:Last>Elkarmi</b:Last>
            <b:First>F</b:First>
          </b:Person>
          <b:Person>
            <b:Last>Abu-Shikhah</b:Last>
            <b:First>N</b:First>
          </b:Person>
        </b:NameList>
      </b:Author>
    </b:Author>
    <b:ConferenceName>Jordan Engineers Association Conferences</b:ConferenceName>
    <b:City>Amman</b:City>
    <b:Publisher>Jordan Engineers Association</b:Publisher>
    <b:RefOrder>3</b:RefOrder>
  </b:Source>
  <b:Source>
    <b:Tag>Pai04</b:Tag>
    <b:SourceType>JournalArticle</b:SourceType>
    <b:Guid>{F0F9B875-3CF1-4B7C-B795-732216BF2D9A}</b:Guid>
    <b:Author>
      <b:Author>
        <b:NameList>
          <b:Person>
            <b:Last>Pai</b:Last>
            <b:First>Ping-Feng</b:First>
          </b:Person>
          <b:Person>
            <b:Last>Chih-Sheng</b:Last>
            <b:First>Lin</b:First>
          </b:Person>
        </b:NameList>
      </b:Author>
    </b:Author>
    <b:Title>A Hybrid ARIMA and Support Vector Machines Model in Stock Price Forecasting</b:Title>
    <b:Year>2004</b:Year>
    <b:JournalName>The International Journal of Management Science- OMEGA</b:JournalName>
    <b:Pages>497 – 505</b:Pages>
    <b:RefOrder>21</b:RefOrder>
  </b:Source>
  <b:Source>
    <b:Tag>Pla10</b:Tag>
    <b:SourceType>Book</b:SourceType>
    <b:Guid>{4CCA3182-9448-48DE-BAD8-C6D1E6E72BEB}</b:Guid>
    <b:Title>Planning and Installing Solar Thermal System</b:Title>
    <b:Year>2010</b:Year>
    <b:City>London</b:City>
    <b:Publisher>earthscan</b:Publisher>
    <b:RefOrder>15</b:RefOrder>
  </b:Source>
  <b:Source>
    <b:Tag>And12</b:Tag>
    <b:SourceType>ConferenceProceedings</b:SourceType>
    <b:Guid>{84EBB4D5-4D10-4DD9-BF1D-DC8C29C49FD0}</b:Guid>
    <b:Title>7th Annual North American Passive House Conference</b:Title>
    <b:Year>2012</b:Year>
    <b:City>Denver</b:City>
    <b:Publisher>National Renewable Energy Laboratory</b:Publisher>
    <b:Author>
      <b:Author>
        <b:NameList>
          <b:Person>
            <b:Last>Walker</b:Last>
            <b:First>Andy</b:First>
          </b:Person>
        </b:NameList>
      </b:Author>
    </b:Author>
    <b:Pages>12</b:Pages>
    <b:ConferenceName>NREL is a national laboratory of the U.S. Department of Energy, Office of Energy Efficiency and Renewable Energy, operated by the Alliance for Sustainable Energy, LLC.</b:ConferenceName>
    <b:RefOrder>8</b:RefOrder>
  </b:Source>
  <b:Source>
    <b:Tag>Nim19</b:Tag>
    <b:SourceType>Report</b:SourceType>
    <b:Guid>{6B4AC1BD-9D00-414E-993B-E6D8E21803BC}</b:Guid>
    <b:Title>DESIGN, INSTALLATION AND PERFORMANCE ANALYSIS OF SOLAR WATER HEATING SYSTEM IN CST KITCHEN.</b:Title>
    <b:Year>2019</b:Year>
    <b:Author>
      <b:Author>
        <b:NameList>
          <b:Person>
            <b:Last>Rinzin</b:Last>
            <b:First>Nima</b:First>
          </b:Person>
          <b:Person>
            <b:Last>Choden</b:Last>
            <b:First>Yeshi</b:First>
          </b:Person>
          <b:Person>
            <b:Last>Delkar</b:Last>
            <b:First>Chhimi</b:First>
          </b:Person>
        </b:NameList>
      </b:Author>
    </b:Author>
    <b:RefOrder>5</b:RefOrder>
  </b:Source>
  <b:Source>
    <b:Tag>Ogu09</b:Tag>
    <b:SourceType>JournalArticle</b:SourceType>
    <b:Guid>{1BA99D92-0B33-49D6-8CD7-1664CD4AAD4A}</b:Guid>
    <b:Title>Journal of Renewable and Sustainable Energy </b:Title>
    <b:Year>2009</b:Year>
    <b:Author>
      <b:Author>
        <b:NameList>
          <b:Person>
            <b:Last>Ogueke.N.V</b:Last>
            <b:First>A.</b:First>
            <b:Middle>E.</b:Middle>
          </b:Person>
        </b:NameList>
      </b:Author>
    </b:Author>
    <b:JournalName>A review of solar water heating systems.</b:JournalName>
    <b:Pages>1-21</b:Pages>
    <b:RefOrder>9</b:RefOrder>
  </b:Source>
  <b:Source>
    <b:Tag>Pem09</b:Tag>
    <b:SourceType>JournalArticle</b:SourceType>
    <b:Guid>{B755D3E2-4FB8-42CE-A794-59B11F72AB72}</b:Guid>
    <b:Author>
      <b:Author>
        <b:NameList>
          <b:Person>
            <b:Last>Dorjee</b:Last>
            <b:First>Pem</b:First>
          </b:Person>
          <b:Person>
            <b:Last>Ugen</b:Last>
          </b:Person>
        </b:NameList>
      </b:Author>
    </b:Author>
    <b:Title>Renewable energy in Bhutan</b:Title>
    <b:JournalName>Overview of Renewable Energy Projects</b:JournalName>
    <b:Year>2009</b:Year>
    <b:RefOrder>2</b:RefOrder>
  </b:Source>
  <b:Source>
    <b:Tag>Kom16</b:Tag>
    <b:SourceType>JournalArticle</b:SourceType>
    <b:Guid>{27C1B203-346D-4959-97C8-863C099E06F5}</b:Guid>
    <b:Author>
      <b:Author>
        <b:NameList>
          <b:Person>
            <b:Last>Kharka</b:Last>
            <b:First>Komal</b:First>
          </b:Person>
        </b:NameList>
      </b:Author>
    </b:Author>
    <b:Title>Bhutan gets its first wind turbines</b:Title>
    <b:Year>2016</b:Year>
    <b:RefOrder>3</b:RefOrder>
  </b:Source>
  <b:Source>
    <b:Tag>Wee</b:Tag>
    <b:SourceType>JournalArticle</b:SourceType>
    <b:Guid>{7DF78FC4-0C45-4118-B5B3-01E9BF8CED3C}</b:Guid>
    <b:Title>The history of solar water heater</b:Title>
    <b:Author>
      <b:Author>
        <b:Corporate>Weebly</b:Corporate>
      </b:Author>
    </b:Author>
    <b:URL>https://solarwaterheaters02.weebly.com/the-history-of-solar-water-heaters.html</b:URL>
    <b:Year>2018</b:Year>
    <b:RefOrder>4</b:RefOrder>
  </b:Source>
  <b:Source>
    <b:Tag>20116</b:Tag>
    <b:SourceType>JournalArticle</b:SourceType>
    <b:Guid>{A5138B2A-2CE9-4BBD-8415-C99985691768}</b:Guid>
    <b:Title>Hydropower Status Report</b:Title>
    <b:Year>2016</b:Year>
    <b:JournalName>Hydropower</b:JournalName>
    <b:RefOrder>1</b:RefOrder>
  </b:Source>
  <b:Source>
    <b:Tag>IDO15</b:Tag>
    <b:SourceType>Report</b:SourceType>
    <b:Guid>{F73B2B83-58C8-4C31-BDE0-E35C34631BEB}</b:Guid>
    <b:Title>Technical and Economical prefeasiblity study of a solar water heating system in an apartment in Cape Town.</b:Title>
    <b:Year>2015</b:Year>
    <b:City>Cape Town</b:City>
    <b:Publisher>Energy and Environment Symposium</b:Publisher>
    <b:Author>
      <b:Author>
        <b:NameList>
          <b:Person>
            <b:Last>Olugbeminiyi</b:Last>
            <b:First>IDOWU</b:First>
          </b:Person>
          <b:Person>
            <b:Last>Toluwalope</b:Last>
            <b:First>IGE</b:First>
          </b:Person>
          <b:Person>
            <b:Last>Nicole</b:Last>
            <b:First>LEGENSKI</b:First>
          </b:Person>
          <b:Person>
            <b:Last>A.</b:Last>
            <b:First>MUSTAFA</b:First>
            <b:Middle>Amin</b:Middle>
          </b:Person>
          <b:Person>
            <b:Last>Luis</b:Last>
            <b:First>ROJAS-SOLORANZO</b:First>
          </b:Person>
        </b:NameList>
      </b:Author>
    </b:Author>
    <b:RefOrder>14</b:RefOrder>
  </b:Source>
  <b:Source>
    <b:Tag>Sot09</b:Tag>
    <b:SourceType>Report</b:SourceType>
    <b:Guid>{4E5E1507-C146-495B-8F03-BD4162AC657A}</b:Guid>
    <b:Title>Solar Water Hearing System</b:Title>
    <b:Year>2009</b:Year>
    <b:Publisher>Solar energy Enginnering</b:Publisher>
    <b:Author>
      <b:Author>
        <b:NameList>
          <b:Person>
            <b:Last>A.</b:Last>
            <b:First>Soteris</b:First>
          </b:Person>
          <b:Person>
            <b:Last>Kalogirou</b:Last>
          </b:Person>
        </b:NameList>
      </b:Author>
    </b:Author>
    <b:RefOrder>6</b:RefOrder>
  </b:Source>
  <b:Source>
    <b:Tag>Kat14</b:Tag>
    <b:SourceType>Report</b:SourceType>
    <b:Guid>{6AF88033-E929-4047-BC66-6A397C10C412}</b:Guid>
    <b:Author>
      <b:Author>
        <b:NameList>
          <b:Person>
            <b:Last>Hudon</b:Last>
            <b:First>Kate</b:First>
          </b:Person>
        </b:NameList>
      </b:Author>
    </b:Author>
    <b:Title>Solar energy- Water Heating</b:Title>
    <b:Year>2014</b:Year>
    <b:Publisher>Future Engineer</b:Publisher>
    <b:RefOrder>7</b:RefOrder>
  </b:Source>
  <b:Source>
    <b:Tag>JGo16</b:Tag>
    <b:SourceType>Report</b:SourceType>
    <b:Guid>{9440843B-C5AE-48C0-928C-1ACD03E7CF85}</b:Guid>
    <b:Title>Active solar water heating system</b:Title>
    <b:Year>2016</b:Year>
    <b:Author>
      <b:Author>
        <b:NameList>
          <b:Person>
            <b:Last>Gong</b:Last>
            <b:First>J.</b:First>
          </b:Person>
          <b:Person>
            <b:Last>Sumathy</b:Last>
            <b:First>K.</b:First>
          </b:Person>
        </b:NameList>
      </b:Author>
    </b:Author>
    <b:RefOrder>10</b:RefOrder>
  </b:Source>
  <b:Source>
    <b:Tag>MIS16</b:Tag>
    <b:SourceType>Report</b:SourceType>
    <b:Guid>{44B4B85A-07B2-48AB-8BEC-43568B452A64}</b:Guid>
    <b:Title>Passive solar water heating</b:Title>
    <b:Year>2012</b:Year>
    <b:Author>
      <b:Author>
        <b:NameList>
          <b:Person>
            <b:Last>Eze</b:Last>
            <b:First>John</b:First>
            <b:Middle>Ikechukwu</b:Middle>
          </b:Person>
        </b:NameList>
      </b:Author>
    </b:Author>
    <b:RefOrder>11</b:RefOrder>
  </b:Source>
  <b:Source>
    <b:Tag>All</b:Tag>
    <b:SourceType>Book</b:SourceType>
    <b:Guid>{D3BA07F4-16CA-43A6-8F13-C73338FE63B4}</b:Guid>
    <b:Title>A performance Prediction medothodolgy forIntegral Collector Storage</b:Title>
    <b:Author>
      <b:Author>
        <b:NameList>
          <b:Person>
            <b:Last>Zollner</b:Last>
            <b:First>Allan</b:First>
          </b:Person>
        </b:NameList>
      </b:Author>
    </b:Author>
    <b:Year>1984</b:Year>
    <b:RefOrder>12</b:RefOrder>
  </b:Source>
  <b:Source>
    <b:Tag>Ony12</b:Tag>
    <b:SourceType>Report</b:SourceType>
    <b:Guid>{E49CB7E0-1C4C-474F-9D35-38DCF2B26510}</b:Guid>
    <b:Title>Passive solar waeter heating</b:Title>
    <b:Year>2012</b:Year>
    <b:Author>
      <b:Author>
        <b:NameList>
          <b:Person>
            <b:Last>Ojike</b:Last>
            <b:First>Onyekwere</b:First>
          </b:Person>
        </b:NameList>
      </b:Author>
    </b:Author>
    <b:RefOrder>13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C72744-392C-46D6-94FC-F720C427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EEC2006</dc:creator>
  <cp:lastModifiedBy>Dell</cp:lastModifiedBy>
  <cp:revision>3</cp:revision>
  <dcterms:created xsi:type="dcterms:W3CDTF">2023-06-02T02:58:00Z</dcterms:created>
  <dcterms:modified xsi:type="dcterms:W3CDTF">2023-06-02T03:00:00Z</dcterms:modified>
</cp:coreProperties>
</file>